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AF530" w14:textId="77777777" w:rsidR="006D6C7C" w:rsidRDefault="006D6C7C" w:rsidP="006D6C7C">
      <w:pPr>
        <w:jc w:val="center"/>
        <w:rPr>
          <w:b/>
          <w:bCs/>
          <w:sz w:val="40"/>
          <w:szCs w:val="40"/>
        </w:rPr>
      </w:pPr>
    </w:p>
    <w:p w14:paraId="786CED2E" w14:textId="55630777" w:rsidR="006D6C7C" w:rsidRDefault="006D6C7C" w:rsidP="006D6C7C">
      <w:pPr>
        <w:jc w:val="center"/>
        <w:rPr>
          <w:b/>
          <w:bCs/>
          <w:sz w:val="40"/>
          <w:szCs w:val="40"/>
        </w:rPr>
      </w:pPr>
    </w:p>
    <w:p w14:paraId="05D3E724" w14:textId="77777777" w:rsidR="006D6C7C" w:rsidRDefault="006D6C7C" w:rsidP="006D6C7C">
      <w:pPr>
        <w:jc w:val="center"/>
        <w:rPr>
          <w:b/>
          <w:bCs/>
          <w:sz w:val="40"/>
          <w:szCs w:val="40"/>
        </w:rPr>
      </w:pPr>
    </w:p>
    <w:p w14:paraId="0645D593" w14:textId="73A160C3" w:rsidR="006D6C7C" w:rsidRDefault="00E02BDA" w:rsidP="00E02BDA">
      <w:pPr>
        <w:jc w:val="center"/>
        <w:rPr>
          <w:b/>
          <w:bCs/>
          <w:sz w:val="40"/>
          <w:szCs w:val="40"/>
        </w:rPr>
      </w:pPr>
      <w:r>
        <w:rPr>
          <w:rFonts w:ascii="Helvetica" w:hAnsi="Helvetica" w:cs="Helvetica"/>
          <w:noProof/>
          <w:sz w:val="24"/>
          <w:szCs w:val="24"/>
          <w:lang w:val="en-US"/>
        </w:rPr>
        <w:drawing>
          <wp:inline distT="0" distB="0" distL="0" distR="0" wp14:anchorId="72A3F9A7" wp14:editId="17AD6FA9">
            <wp:extent cx="5183211" cy="27247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7258" cy="2726899"/>
                    </a:xfrm>
                    <a:prstGeom prst="rect">
                      <a:avLst/>
                    </a:prstGeom>
                    <a:noFill/>
                    <a:ln>
                      <a:noFill/>
                    </a:ln>
                  </pic:spPr>
                </pic:pic>
              </a:graphicData>
            </a:graphic>
          </wp:inline>
        </w:drawing>
      </w:r>
    </w:p>
    <w:p w14:paraId="401F1D4D" w14:textId="77777777" w:rsidR="006D6C7C" w:rsidRPr="006D6C7C" w:rsidRDefault="006D6C7C" w:rsidP="006D6C7C">
      <w:pPr>
        <w:jc w:val="center"/>
        <w:rPr>
          <w:b/>
          <w:bCs/>
          <w:sz w:val="48"/>
          <w:szCs w:val="48"/>
        </w:rPr>
      </w:pPr>
    </w:p>
    <w:p w14:paraId="25178F33" w14:textId="4900734E" w:rsidR="00037AE4" w:rsidRDefault="00037AE4" w:rsidP="006D6C7C">
      <w:pPr>
        <w:jc w:val="center"/>
        <w:rPr>
          <w:b/>
          <w:bCs/>
          <w:sz w:val="48"/>
          <w:szCs w:val="48"/>
        </w:rPr>
      </w:pPr>
      <w:r w:rsidRPr="006D6C7C">
        <w:rPr>
          <w:b/>
          <w:bCs/>
          <w:sz w:val="48"/>
          <w:szCs w:val="48"/>
        </w:rPr>
        <w:t>The Alder Hey Orthopaedics Approach to Managing Chi</w:t>
      </w:r>
      <w:r w:rsidR="00640AE9">
        <w:rPr>
          <w:b/>
          <w:bCs/>
          <w:sz w:val="48"/>
          <w:szCs w:val="48"/>
        </w:rPr>
        <w:t>ldren During the COVID Pandemic</w:t>
      </w:r>
    </w:p>
    <w:p w14:paraId="47D8A14C" w14:textId="77777777" w:rsidR="006D6C7C" w:rsidRDefault="006D6C7C" w:rsidP="006D6C7C">
      <w:pPr>
        <w:jc w:val="center"/>
        <w:rPr>
          <w:b/>
          <w:bCs/>
          <w:sz w:val="48"/>
          <w:szCs w:val="48"/>
        </w:rPr>
      </w:pPr>
    </w:p>
    <w:p w14:paraId="5CB0C084" w14:textId="03D674FA" w:rsidR="006D6C7C" w:rsidRPr="006D6C7C" w:rsidRDefault="006D6C7C" w:rsidP="006D6C7C">
      <w:pPr>
        <w:jc w:val="center"/>
        <w:rPr>
          <w:b/>
          <w:bCs/>
          <w:sz w:val="36"/>
          <w:szCs w:val="36"/>
        </w:rPr>
      </w:pPr>
      <w:r>
        <w:rPr>
          <w:b/>
          <w:bCs/>
          <w:sz w:val="36"/>
          <w:szCs w:val="36"/>
        </w:rPr>
        <w:t>March 2020</w:t>
      </w:r>
    </w:p>
    <w:p w14:paraId="552C74B6" w14:textId="50E5A0F7" w:rsidR="003161FE" w:rsidRDefault="003161FE" w:rsidP="00D165AA">
      <w:pPr>
        <w:jc w:val="center"/>
        <w:rPr>
          <w:u w:val="single"/>
        </w:rPr>
      </w:pPr>
    </w:p>
    <w:p w14:paraId="13366361" w14:textId="41030F7B" w:rsidR="001D3467" w:rsidRDefault="001D3467"/>
    <w:p w14:paraId="3B391A40" w14:textId="77777777" w:rsidR="006D6C7C" w:rsidRDefault="006D6C7C">
      <w:pPr>
        <w:rPr>
          <w:u w:val="single"/>
        </w:rPr>
      </w:pPr>
      <w:r>
        <w:rPr>
          <w:u w:val="single"/>
        </w:rPr>
        <w:br w:type="page"/>
      </w:r>
    </w:p>
    <w:p w14:paraId="47BCD167" w14:textId="77777777" w:rsidR="006D6C7C" w:rsidRPr="00C943F1" w:rsidRDefault="006D6C7C" w:rsidP="006D6C7C">
      <w:pPr>
        <w:jc w:val="center"/>
        <w:rPr>
          <w:b/>
          <w:bCs/>
          <w:sz w:val="32"/>
          <w:szCs w:val="32"/>
        </w:rPr>
      </w:pPr>
      <w:r w:rsidRPr="00C943F1">
        <w:rPr>
          <w:b/>
          <w:bCs/>
          <w:sz w:val="32"/>
          <w:szCs w:val="32"/>
        </w:rPr>
        <w:lastRenderedPageBreak/>
        <w:t xml:space="preserve">The Alder Hey Orthopaedics Approach to Managing Children </w:t>
      </w:r>
    </w:p>
    <w:p w14:paraId="31BA45B2" w14:textId="0856009F" w:rsidR="006D6C7C" w:rsidRDefault="00640AE9" w:rsidP="006D6C7C">
      <w:pPr>
        <w:jc w:val="center"/>
        <w:rPr>
          <w:b/>
          <w:bCs/>
          <w:sz w:val="32"/>
          <w:szCs w:val="32"/>
        </w:rPr>
      </w:pPr>
      <w:r>
        <w:rPr>
          <w:b/>
          <w:bCs/>
          <w:sz w:val="32"/>
          <w:szCs w:val="32"/>
        </w:rPr>
        <w:t>During the COVID Pandemic</w:t>
      </w:r>
    </w:p>
    <w:p w14:paraId="73D96290" w14:textId="77777777" w:rsidR="00C943F1" w:rsidRPr="00C943F1" w:rsidRDefault="00C943F1" w:rsidP="006D6C7C">
      <w:pPr>
        <w:jc w:val="center"/>
        <w:rPr>
          <w:b/>
          <w:bCs/>
          <w:sz w:val="32"/>
          <w:szCs w:val="32"/>
        </w:rPr>
      </w:pPr>
    </w:p>
    <w:p w14:paraId="52107902" w14:textId="77777777" w:rsidR="006D6C7C" w:rsidRDefault="006D6C7C" w:rsidP="006D6C7C">
      <w:pPr>
        <w:jc w:val="center"/>
        <w:rPr>
          <w:u w:val="single"/>
        </w:rPr>
      </w:pPr>
      <w:r>
        <w:rPr>
          <w:rFonts w:ascii="Helvetica" w:hAnsi="Helvetica" w:cs="Helvetica"/>
          <w:noProof/>
          <w:sz w:val="24"/>
          <w:szCs w:val="24"/>
          <w:lang w:val="en-US"/>
        </w:rPr>
        <w:drawing>
          <wp:inline distT="0" distB="0" distL="0" distR="0" wp14:anchorId="46D15AB4" wp14:editId="51D70870">
            <wp:extent cx="2176817" cy="114433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215" cy="1145070"/>
                    </a:xfrm>
                    <a:prstGeom prst="rect">
                      <a:avLst/>
                    </a:prstGeom>
                    <a:noFill/>
                    <a:ln>
                      <a:noFill/>
                    </a:ln>
                  </pic:spPr>
                </pic:pic>
              </a:graphicData>
            </a:graphic>
          </wp:inline>
        </w:drawing>
      </w:r>
    </w:p>
    <w:p w14:paraId="5CFF162B" w14:textId="77777777" w:rsidR="006D6C7C" w:rsidRDefault="006D6C7C" w:rsidP="006D6C7C"/>
    <w:p w14:paraId="410264A9" w14:textId="77777777" w:rsidR="006D6C7C" w:rsidRPr="008C20C5" w:rsidRDefault="006D6C7C" w:rsidP="006D6C7C">
      <w:pPr>
        <w:jc w:val="both"/>
      </w:pPr>
      <w:r>
        <w:t xml:space="preserve">These guidelines are written to assist in the immediate management of paediatric orthopaedic patients during the COVID pandemic. </w:t>
      </w:r>
      <w:r w:rsidRPr="008969BA">
        <w:rPr>
          <w:b/>
        </w:rPr>
        <w:t>The</w:t>
      </w:r>
      <w:r>
        <w:rPr>
          <w:b/>
        </w:rPr>
        <w:t>y</w:t>
      </w:r>
      <w:r w:rsidRPr="008969BA">
        <w:rPr>
          <w:b/>
        </w:rPr>
        <w:t xml:space="preserve"> are not prescriptive.</w:t>
      </w:r>
      <w:r>
        <w:t xml:space="preserve"> As usual, all cases seen by the orthopaedic team should be discussed in a daily trauma meeting and any decisions made at that meeting would supersede this document. This guidance embodies the minimum standard of care that our patients should expect, although it may not always be the care we would normally offer. The level of care given to patients very much depends of the degree of pressure on the Trust at the time that care is delivered and on the availability of staff </w:t>
      </w:r>
      <w:proofErr w:type="gramStart"/>
      <w:r>
        <w:t>who</w:t>
      </w:r>
      <w:proofErr w:type="gramEnd"/>
      <w:r>
        <w:t xml:space="preserve"> can deliver that care. Pragmatic common sense should always be exercised. Information documents for parents have been prepared by the BOA (in conjunction with BSCOS) and can be edited to fit local circumstances and offered to parents for guidance.</w:t>
      </w:r>
    </w:p>
    <w:p w14:paraId="13DC7699" w14:textId="77777777" w:rsidR="006D6C7C" w:rsidRDefault="006D6C7C" w:rsidP="006D6C7C">
      <w:pPr>
        <w:rPr>
          <w:u w:val="single"/>
        </w:rPr>
      </w:pPr>
    </w:p>
    <w:p w14:paraId="0BBE7ED6" w14:textId="77777777" w:rsidR="006D6C7C" w:rsidRDefault="006D6C7C" w:rsidP="006D6C7C">
      <w:pPr>
        <w:jc w:val="both"/>
        <w:rPr>
          <w:rFonts w:cs="Times New Roman (Body CS)"/>
          <w:b/>
          <w:bCs/>
          <w:caps/>
          <w:color w:val="FF0000"/>
        </w:rPr>
      </w:pPr>
      <w:r w:rsidRPr="00E31134">
        <w:rPr>
          <w:rFonts w:cs="Times New Roman (Body CS)"/>
          <w:b/>
          <w:bCs/>
          <w:caps/>
          <w:color w:val="FF0000"/>
        </w:rPr>
        <w:t>Over-arching principles</w:t>
      </w:r>
    </w:p>
    <w:p w14:paraId="26149483" w14:textId="77777777" w:rsidR="006D6C7C" w:rsidRPr="00601C5E" w:rsidRDefault="006D6C7C" w:rsidP="006D6C7C">
      <w:pPr>
        <w:jc w:val="both"/>
        <w:rPr>
          <w:rFonts w:cs="Times New Roman (Body CS)"/>
          <w:b/>
          <w:bCs/>
          <w:caps/>
        </w:rPr>
      </w:pPr>
      <w:r w:rsidRPr="00601C5E">
        <w:rPr>
          <w:rFonts w:cs="Times New Roman (Body CS)"/>
          <w:b/>
          <w:bCs/>
          <w:caps/>
        </w:rPr>
        <w:t xml:space="preserve">ALL INJURIES SHOULD BE EXAMINED TO ASSESS NEUROVASCULAR STATUS, AND EXCLUDE COMPARTMENT SYNDROME. </w:t>
      </w:r>
    </w:p>
    <w:p w14:paraId="7E9224FA" w14:textId="77777777" w:rsidR="006D6C7C" w:rsidRDefault="006D6C7C" w:rsidP="006D6C7C">
      <w:pPr>
        <w:jc w:val="both"/>
        <w:rPr>
          <w:b/>
          <w:bCs/>
        </w:rPr>
      </w:pPr>
    </w:p>
    <w:p w14:paraId="47A17E49" w14:textId="77777777" w:rsidR="006D6C7C" w:rsidRPr="00B6441E" w:rsidRDefault="006D6C7C" w:rsidP="006D6C7C">
      <w:pPr>
        <w:jc w:val="both"/>
        <w:rPr>
          <w:b/>
          <w:bCs/>
        </w:rPr>
      </w:pPr>
      <w:r>
        <w:rPr>
          <w:b/>
          <w:bCs/>
        </w:rPr>
        <w:t>Orthopaedic consultants must urgently review:</w:t>
      </w:r>
    </w:p>
    <w:p w14:paraId="19768CEA" w14:textId="77777777" w:rsidR="006D6C7C" w:rsidRDefault="006D6C7C" w:rsidP="006D6C7C">
      <w:pPr>
        <w:jc w:val="both"/>
      </w:pPr>
      <w:r>
        <w:t>- A child with a suspicion of septic arthritis or musculoskeletal infection.</w:t>
      </w:r>
    </w:p>
    <w:p w14:paraId="0C7CCA24" w14:textId="390C9DE3" w:rsidR="006D6C7C" w:rsidRDefault="006D6C7C" w:rsidP="006D6C7C">
      <w:pPr>
        <w:jc w:val="both"/>
      </w:pPr>
      <w:r>
        <w:t>- A child with suspicion of a tumour.</w:t>
      </w:r>
    </w:p>
    <w:p w14:paraId="3A660776" w14:textId="77777777" w:rsidR="00112A03" w:rsidRPr="00215993" w:rsidRDefault="00112A03" w:rsidP="006D6C7C">
      <w:pPr>
        <w:jc w:val="both"/>
      </w:pPr>
    </w:p>
    <w:p w14:paraId="5CE62234" w14:textId="49E6DF2D" w:rsidR="00640E90" w:rsidRPr="00215993" w:rsidRDefault="006D6C7C" w:rsidP="00215993">
      <w:pPr>
        <w:jc w:val="both"/>
        <w:rPr>
          <w:b/>
        </w:rPr>
      </w:pPr>
      <w:r>
        <w:rPr>
          <w:b/>
        </w:rPr>
        <w:t xml:space="preserve">It is important to remember to </w:t>
      </w:r>
      <w:r w:rsidRPr="00601C5E">
        <w:rPr>
          <w:b/>
          <w:u w:val="single"/>
        </w:rPr>
        <w:t>always</w:t>
      </w:r>
      <w:r w:rsidRPr="00601C5E">
        <w:rPr>
          <w:b/>
        </w:rPr>
        <w:t xml:space="preserve"> consider NAI</w:t>
      </w:r>
      <w:r w:rsidR="005038F2">
        <w:rPr>
          <w:b/>
        </w:rPr>
        <w:t>.</w:t>
      </w:r>
    </w:p>
    <w:p w14:paraId="29A06D9C" w14:textId="77777777" w:rsidR="00215993" w:rsidRDefault="00640E90">
      <w:r>
        <w:t>Consider providing all families with the BOA guidance document where appropriate</w:t>
      </w:r>
      <w:r w:rsidR="005038F2">
        <w:t>.</w:t>
      </w:r>
    </w:p>
    <w:p w14:paraId="6BF50AD6" w14:textId="6E39CC78" w:rsidR="00112A03" w:rsidRDefault="00112A03">
      <w:r>
        <w:t>Provide all families with a parental advice leaflet on how to care for and remove their child’s cast.</w:t>
      </w:r>
    </w:p>
    <w:p w14:paraId="309DDCF8" w14:textId="77391B0C" w:rsidR="00037AE4" w:rsidRPr="00112A03" w:rsidRDefault="00C943F1" w:rsidP="00112A03">
      <w:pPr>
        <w:jc w:val="center"/>
        <w:rPr>
          <w:u w:val="single"/>
        </w:rPr>
      </w:pPr>
      <w:r>
        <w:rPr>
          <w:u w:val="single"/>
        </w:rPr>
        <w:br w:type="page"/>
      </w:r>
      <w:r w:rsidR="00766489" w:rsidRPr="00D42A94">
        <w:rPr>
          <w:b/>
          <w:u w:val="single"/>
        </w:rPr>
        <w:lastRenderedPageBreak/>
        <w:t>ELECTIVE PRACTICE</w:t>
      </w:r>
    </w:p>
    <w:p w14:paraId="33ED6735" w14:textId="64EDCBE4" w:rsidR="00766489" w:rsidRPr="00766489" w:rsidRDefault="00766489" w:rsidP="003E63D9">
      <w:pPr>
        <w:jc w:val="both"/>
        <w:rPr>
          <w:b/>
          <w:color w:val="FF0000"/>
        </w:rPr>
      </w:pPr>
      <w:r w:rsidRPr="00766489">
        <w:rPr>
          <w:b/>
          <w:color w:val="FF0000"/>
        </w:rPr>
        <w:t>HIP SCREENING</w:t>
      </w:r>
    </w:p>
    <w:p w14:paraId="3CF98144" w14:textId="57AFA3EA" w:rsidR="00C029D9" w:rsidRDefault="00C029D9" w:rsidP="00C029D9">
      <w:pPr>
        <w:spacing w:after="0" w:line="240" w:lineRule="auto"/>
        <w:jc w:val="both"/>
        <w:rPr>
          <w:rFonts w:eastAsia="Times New Roman" w:cs="Calibri"/>
          <w:color w:val="000000"/>
          <w:lang w:eastAsia="en-GB"/>
        </w:rPr>
      </w:pPr>
      <w:r>
        <w:rPr>
          <w:rFonts w:eastAsia="Times New Roman" w:cs="Calibri"/>
          <w:color w:val="000000"/>
          <w:lang w:eastAsia="en-GB"/>
        </w:rPr>
        <w:t>G</w:t>
      </w:r>
      <w:r w:rsidR="00BD439C" w:rsidRPr="00C029D9">
        <w:rPr>
          <w:rFonts w:eastAsia="Times New Roman" w:cs="Calibri"/>
          <w:color w:val="000000"/>
          <w:lang w:eastAsia="en-GB"/>
        </w:rPr>
        <w:t>overnment restrictions have been put in place in March 2020</w:t>
      </w:r>
      <w:r>
        <w:rPr>
          <w:rFonts w:eastAsia="Times New Roman" w:cs="Calibri"/>
          <w:color w:val="000000"/>
          <w:lang w:eastAsia="en-GB"/>
        </w:rPr>
        <w:t>,</w:t>
      </w:r>
      <w:r w:rsidR="00BD439C" w:rsidRPr="00C029D9">
        <w:rPr>
          <w:rFonts w:eastAsia="Times New Roman" w:cs="Calibri"/>
          <w:color w:val="000000"/>
          <w:lang w:eastAsia="en-GB"/>
        </w:rPr>
        <w:t xml:space="preserve"> </w:t>
      </w:r>
      <w:r>
        <w:rPr>
          <w:rFonts w:eastAsia="Times New Roman" w:cs="Calibri"/>
          <w:color w:val="000000"/>
          <w:lang w:eastAsia="en-GB"/>
        </w:rPr>
        <w:t>limiting</w:t>
      </w:r>
      <w:r w:rsidR="00BD439C" w:rsidRPr="00C029D9">
        <w:rPr>
          <w:rFonts w:eastAsia="Times New Roman" w:cs="Calibri"/>
          <w:color w:val="000000"/>
          <w:lang w:eastAsia="en-GB"/>
        </w:rPr>
        <w:t xml:space="preserve"> the movements of the public as a patient safety measure.  It is accepted that during this </w:t>
      </w:r>
      <w:r>
        <w:rPr>
          <w:rFonts w:eastAsia="Times New Roman" w:cs="Calibri"/>
          <w:color w:val="000000"/>
          <w:lang w:eastAsia="en-GB"/>
        </w:rPr>
        <w:t xml:space="preserve">crisis, </w:t>
      </w:r>
      <w:r w:rsidR="00BD439C" w:rsidRPr="00C029D9">
        <w:rPr>
          <w:rFonts w:eastAsia="Times New Roman" w:cs="Calibri"/>
          <w:color w:val="000000"/>
          <w:lang w:eastAsia="en-GB"/>
        </w:rPr>
        <w:t xml:space="preserve">routine non-urgent ultrasound scanning may not take place resulting in a delay for the scanning of unstable or at risk hips.  It may well not be possible to </w:t>
      </w:r>
      <w:r>
        <w:rPr>
          <w:rFonts w:eastAsia="Times New Roman" w:cs="Calibri"/>
          <w:color w:val="000000"/>
          <w:lang w:eastAsia="en-GB"/>
        </w:rPr>
        <w:t>adhere</w:t>
      </w:r>
      <w:r w:rsidR="00BD439C" w:rsidRPr="00C029D9">
        <w:rPr>
          <w:rFonts w:eastAsia="Times New Roman" w:cs="Calibri"/>
          <w:color w:val="000000"/>
          <w:lang w:eastAsia="en-GB"/>
        </w:rPr>
        <w:t xml:space="preserve"> to the present NIPE standards due to the government restrictions on movement, public gatherings and the treatment of non-urgent cases.  Medical and sonographic personnel may </w:t>
      </w:r>
      <w:r>
        <w:rPr>
          <w:rFonts w:eastAsia="Times New Roman" w:cs="Calibri"/>
          <w:color w:val="000000"/>
          <w:lang w:eastAsia="en-GB"/>
        </w:rPr>
        <w:t xml:space="preserve">also </w:t>
      </w:r>
      <w:r w:rsidR="00BD439C" w:rsidRPr="00C029D9">
        <w:rPr>
          <w:rFonts w:eastAsia="Times New Roman" w:cs="Calibri"/>
          <w:color w:val="000000"/>
          <w:lang w:eastAsia="en-GB"/>
        </w:rPr>
        <w:t>not be available. </w:t>
      </w:r>
      <w:r w:rsidR="002B5111">
        <w:rPr>
          <w:rFonts w:eastAsia="Times New Roman" w:cs="Calibri"/>
          <w:color w:val="000000"/>
          <w:lang w:eastAsia="en-GB"/>
        </w:rPr>
        <w:t xml:space="preserve">If screening is cancelled or postponed, </w:t>
      </w:r>
      <w:proofErr w:type="gramStart"/>
      <w:r w:rsidR="002B5111">
        <w:rPr>
          <w:rFonts w:eastAsia="Times New Roman" w:cs="Calibri"/>
          <w:color w:val="000000"/>
          <w:lang w:eastAsia="en-GB"/>
        </w:rPr>
        <w:t>a letter with contact details for patient queries should be drafted by the hip-screening department within the Trust</w:t>
      </w:r>
      <w:proofErr w:type="gramEnd"/>
      <w:r w:rsidR="002B5111">
        <w:rPr>
          <w:rFonts w:eastAsia="Times New Roman" w:cs="Calibri"/>
          <w:color w:val="000000"/>
          <w:lang w:eastAsia="en-GB"/>
        </w:rPr>
        <w:t>.</w:t>
      </w:r>
    </w:p>
    <w:p w14:paraId="09628E3C" w14:textId="77777777" w:rsidR="002B5111" w:rsidRPr="00C029D9" w:rsidRDefault="002B5111" w:rsidP="00C029D9">
      <w:pPr>
        <w:spacing w:after="0" w:line="240" w:lineRule="auto"/>
        <w:jc w:val="both"/>
        <w:rPr>
          <w:rFonts w:eastAsia="Times New Roman" w:cs="Calibri"/>
          <w:color w:val="000000"/>
          <w:lang w:eastAsia="en-GB"/>
        </w:rPr>
      </w:pPr>
    </w:p>
    <w:p w14:paraId="55D75505" w14:textId="5850BA16" w:rsidR="00BD439C" w:rsidRPr="00C029D9" w:rsidRDefault="009202AF" w:rsidP="00C029D9">
      <w:pPr>
        <w:spacing w:after="0" w:line="240" w:lineRule="auto"/>
        <w:jc w:val="both"/>
        <w:rPr>
          <w:rFonts w:eastAsia="Times New Roman" w:cs="Calibri"/>
          <w:color w:val="000000"/>
          <w:lang w:eastAsia="en-GB"/>
        </w:rPr>
      </w:pPr>
      <w:r>
        <w:rPr>
          <w:rFonts w:eastAsia="Times New Roman" w:cs="Calibri"/>
          <w:b/>
          <w:bCs/>
          <w:color w:val="000000"/>
          <w:lang w:eastAsia="en-GB"/>
        </w:rPr>
        <w:t>Screen p</w:t>
      </w:r>
      <w:r w:rsidR="00BD439C" w:rsidRPr="00C029D9">
        <w:rPr>
          <w:rFonts w:eastAsia="Times New Roman" w:cs="Calibri"/>
          <w:b/>
          <w:bCs/>
          <w:color w:val="000000"/>
          <w:lang w:eastAsia="en-GB"/>
        </w:rPr>
        <w:t xml:space="preserve">ositive after clinical examination (suspected dislocated </w:t>
      </w:r>
      <w:r w:rsidR="00B4231D">
        <w:rPr>
          <w:rFonts w:eastAsia="Times New Roman" w:cs="Calibri"/>
          <w:b/>
          <w:bCs/>
          <w:color w:val="000000"/>
          <w:lang w:eastAsia="en-GB"/>
        </w:rPr>
        <w:t>or dislocatable hip</w:t>
      </w:r>
      <w:r w:rsidR="00BD439C" w:rsidRPr="00C029D9">
        <w:rPr>
          <w:rFonts w:eastAsia="Times New Roman" w:cs="Calibri"/>
          <w:b/>
          <w:bCs/>
          <w:color w:val="000000"/>
          <w:lang w:eastAsia="en-GB"/>
        </w:rPr>
        <w:t>) </w:t>
      </w:r>
    </w:p>
    <w:p w14:paraId="40E58585" w14:textId="77BB8301" w:rsidR="00BD439C" w:rsidRPr="00C029D9" w:rsidRDefault="00BD439C" w:rsidP="00C029D9">
      <w:pPr>
        <w:numPr>
          <w:ilvl w:val="0"/>
          <w:numId w:val="5"/>
        </w:numPr>
        <w:spacing w:before="100" w:beforeAutospacing="1" w:after="160" w:line="189" w:lineRule="atLeast"/>
        <w:jc w:val="both"/>
        <w:rPr>
          <w:rFonts w:eastAsia="Times New Roman" w:cs="Times New Roman"/>
          <w:color w:val="000000"/>
          <w:lang w:eastAsia="en-GB"/>
        </w:rPr>
      </w:pPr>
      <w:r w:rsidRPr="00C029D9">
        <w:rPr>
          <w:rFonts w:eastAsia="Times New Roman" w:cs="Times New Roman"/>
          <w:color w:val="000000"/>
          <w:lang w:eastAsia="en-GB"/>
        </w:rPr>
        <w:t>In light of current pressure on all services, only babies with screen positive resu</w:t>
      </w:r>
      <w:r w:rsidR="00E03186">
        <w:rPr>
          <w:rFonts w:eastAsia="Times New Roman" w:cs="Times New Roman"/>
          <w:color w:val="000000"/>
          <w:lang w:eastAsia="en-GB"/>
        </w:rPr>
        <w:t xml:space="preserve">lts on physical examination </w:t>
      </w:r>
      <w:r w:rsidRPr="00C029D9">
        <w:rPr>
          <w:rFonts w:eastAsia="Times New Roman" w:cs="Times New Roman"/>
          <w:color w:val="000000"/>
          <w:lang w:eastAsia="en-GB"/>
        </w:rPr>
        <w:t xml:space="preserve">should be referred for hip ultrasound.  As far as possible the recommended target times should be </w:t>
      </w:r>
      <w:r w:rsidR="00E03186">
        <w:rPr>
          <w:rFonts w:eastAsia="Times New Roman" w:cs="Times New Roman"/>
          <w:color w:val="000000"/>
          <w:lang w:eastAsia="en-GB"/>
        </w:rPr>
        <w:t>adhered</w:t>
      </w:r>
      <w:r w:rsidRPr="00C029D9">
        <w:rPr>
          <w:rFonts w:eastAsia="Times New Roman" w:cs="Times New Roman"/>
          <w:color w:val="000000"/>
          <w:lang w:eastAsia="en-GB"/>
        </w:rPr>
        <w:t xml:space="preserve"> to, but we recognise that this may not be possible and </w:t>
      </w:r>
      <w:r w:rsidR="00E03186">
        <w:rPr>
          <w:rFonts w:eastAsia="Times New Roman" w:cs="Times New Roman"/>
          <w:color w:val="000000"/>
          <w:lang w:eastAsia="en-GB"/>
        </w:rPr>
        <w:t>therefore</w:t>
      </w:r>
      <w:r w:rsidRPr="00C029D9">
        <w:rPr>
          <w:rFonts w:eastAsia="Times New Roman" w:cs="Times New Roman"/>
          <w:color w:val="000000"/>
          <w:lang w:eastAsia="en-GB"/>
        </w:rPr>
        <w:t xml:space="preserve"> the scan should be </w:t>
      </w:r>
      <w:r w:rsidR="00E03186">
        <w:rPr>
          <w:rFonts w:eastAsia="Times New Roman" w:cs="Times New Roman"/>
          <w:color w:val="000000"/>
          <w:lang w:eastAsia="en-GB"/>
        </w:rPr>
        <w:t>undertaken</w:t>
      </w:r>
      <w:r w:rsidRPr="00C029D9">
        <w:rPr>
          <w:rFonts w:eastAsia="Times New Roman" w:cs="Times New Roman"/>
          <w:color w:val="000000"/>
          <w:lang w:eastAsia="en-GB"/>
        </w:rPr>
        <w:t xml:space="preserve"> as soon as is reasonably </w:t>
      </w:r>
      <w:r w:rsidR="00E03186" w:rsidRPr="00C029D9">
        <w:rPr>
          <w:rFonts w:eastAsia="Times New Roman" w:cs="Times New Roman"/>
          <w:color w:val="000000"/>
          <w:lang w:eastAsia="en-GB"/>
        </w:rPr>
        <w:t>feasible</w:t>
      </w:r>
      <w:r w:rsidRPr="00C029D9">
        <w:rPr>
          <w:rFonts w:eastAsia="Times New Roman" w:cs="Times New Roman"/>
          <w:color w:val="000000"/>
          <w:lang w:eastAsia="en-GB"/>
        </w:rPr>
        <w:t>.</w:t>
      </w:r>
    </w:p>
    <w:p w14:paraId="6251126A" w14:textId="426A4547" w:rsidR="0026434C" w:rsidRPr="0026434C" w:rsidRDefault="00BD439C" w:rsidP="0026434C">
      <w:pPr>
        <w:numPr>
          <w:ilvl w:val="0"/>
          <w:numId w:val="5"/>
        </w:numPr>
        <w:spacing w:before="100" w:beforeAutospacing="1" w:after="100" w:afterAutospacing="1" w:line="189" w:lineRule="atLeast"/>
        <w:jc w:val="both"/>
        <w:rPr>
          <w:rFonts w:eastAsia="Times New Roman" w:cs="Times New Roman"/>
          <w:color w:val="000000"/>
          <w:lang w:eastAsia="en-GB"/>
        </w:rPr>
      </w:pPr>
      <w:r w:rsidRPr="00C029D9">
        <w:rPr>
          <w:rFonts w:eastAsia="Times New Roman" w:cs="Times New Roman"/>
          <w:color w:val="000000"/>
          <w:lang w:val="en-US" w:eastAsia="en-GB"/>
        </w:rPr>
        <w:t xml:space="preserve">If a maternity hospital has the capacity and experience, babies should receive the hip ultrasound </w:t>
      </w:r>
      <w:r w:rsidRPr="002909E5">
        <w:rPr>
          <w:rFonts w:eastAsia="Times New Roman" w:cs="Times New Roman"/>
          <w:b/>
          <w:color w:val="000000"/>
          <w:u w:val="single"/>
          <w:lang w:val="en-US" w:eastAsia="en-GB"/>
        </w:rPr>
        <w:t>prior to discharge</w:t>
      </w:r>
      <w:r w:rsidRPr="00C029D9">
        <w:rPr>
          <w:rFonts w:eastAsia="Times New Roman" w:cs="Times New Roman"/>
          <w:color w:val="000000"/>
          <w:lang w:val="en-US" w:eastAsia="en-GB"/>
        </w:rPr>
        <w:t xml:space="preserve"> from the hospital, where possible. </w:t>
      </w:r>
    </w:p>
    <w:p w14:paraId="53E387A3" w14:textId="18D84C5B" w:rsidR="002909E5" w:rsidRPr="002909E5" w:rsidRDefault="00BD439C" w:rsidP="002909E5">
      <w:pPr>
        <w:numPr>
          <w:ilvl w:val="1"/>
          <w:numId w:val="5"/>
        </w:numPr>
        <w:spacing w:before="100" w:beforeAutospacing="1" w:after="100" w:afterAutospacing="1" w:line="189" w:lineRule="atLeast"/>
        <w:jc w:val="both"/>
        <w:rPr>
          <w:rFonts w:eastAsia="Times New Roman" w:cs="Times New Roman"/>
          <w:color w:val="000000"/>
          <w:lang w:eastAsia="en-GB"/>
        </w:rPr>
      </w:pPr>
      <w:r w:rsidRPr="00C029D9">
        <w:rPr>
          <w:rFonts w:eastAsia="Times New Roman" w:cs="Times New Roman"/>
          <w:color w:val="000000"/>
          <w:lang w:val="en-US" w:eastAsia="en-GB"/>
        </w:rPr>
        <w:t xml:space="preserve">If the ultrasound is normal (centered hip and Graf &gt;55 degrees) the child can be discharged. </w:t>
      </w:r>
    </w:p>
    <w:p w14:paraId="7D739D01" w14:textId="5962155B" w:rsidR="00A11AED" w:rsidRDefault="00BD439C" w:rsidP="00A11AED">
      <w:pPr>
        <w:numPr>
          <w:ilvl w:val="1"/>
          <w:numId w:val="5"/>
        </w:numPr>
        <w:spacing w:before="100" w:beforeAutospacing="1" w:after="100" w:afterAutospacing="1" w:line="189" w:lineRule="atLeast"/>
        <w:jc w:val="both"/>
        <w:rPr>
          <w:rFonts w:eastAsia="Times New Roman" w:cs="Times New Roman"/>
          <w:color w:val="000000"/>
          <w:lang w:eastAsia="en-GB"/>
        </w:rPr>
      </w:pPr>
      <w:r w:rsidRPr="00C029D9">
        <w:rPr>
          <w:rFonts w:eastAsia="Times New Roman" w:cs="Times New Roman"/>
          <w:color w:val="000000"/>
          <w:lang w:val="en-US" w:eastAsia="en-GB"/>
        </w:rPr>
        <w:t xml:space="preserve">If the child has any abnormality, the child should be rescanned at </w:t>
      </w:r>
      <w:r w:rsidRPr="002909E5">
        <w:rPr>
          <w:rFonts w:eastAsia="Times New Roman" w:cs="Times New Roman"/>
          <w:b/>
          <w:color w:val="000000"/>
          <w:lang w:val="en-US" w:eastAsia="en-GB"/>
        </w:rPr>
        <w:t>6 weeks</w:t>
      </w:r>
      <w:r w:rsidRPr="00C029D9">
        <w:rPr>
          <w:rFonts w:eastAsia="Times New Roman" w:cs="Times New Roman"/>
          <w:color w:val="000000"/>
          <w:lang w:val="en-US" w:eastAsia="en-GB"/>
        </w:rPr>
        <w:t xml:space="preserve"> of age. Treatment need not automatically begin at this stage, and parents should be reassured that many hips will resolve spontaneously. Parents should be advised not to swaddle their child.  Commencing treatment early will increase unnecessary </w:t>
      </w:r>
      <w:r w:rsidR="002909E5" w:rsidRPr="00C029D9">
        <w:rPr>
          <w:rFonts w:eastAsia="Times New Roman" w:cs="Times New Roman"/>
          <w:color w:val="000000"/>
          <w:lang w:val="en-US" w:eastAsia="en-GB"/>
        </w:rPr>
        <w:t>face-to-face</w:t>
      </w:r>
      <w:r w:rsidRPr="00C029D9">
        <w:rPr>
          <w:rFonts w:eastAsia="Times New Roman" w:cs="Times New Roman"/>
          <w:color w:val="000000"/>
          <w:lang w:val="en-US" w:eastAsia="en-GB"/>
        </w:rPr>
        <w:t> follow-ups with its incumbent risks during the period of social distanci</w:t>
      </w:r>
      <w:r w:rsidR="00A11AED">
        <w:rPr>
          <w:rFonts w:eastAsia="Times New Roman" w:cs="Times New Roman"/>
          <w:color w:val="000000"/>
          <w:lang w:val="en-US" w:eastAsia="en-GB"/>
        </w:rPr>
        <w:t>ng.</w:t>
      </w:r>
    </w:p>
    <w:p w14:paraId="597872C7" w14:textId="635158F7" w:rsidR="00A64003" w:rsidRPr="00A64003" w:rsidRDefault="00A11AED" w:rsidP="00A64003">
      <w:pPr>
        <w:pStyle w:val="ListParagraph"/>
        <w:numPr>
          <w:ilvl w:val="0"/>
          <w:numId w:val="8"/>
        </w:numPr>
        <w:spacing w:before="100" w:beforeAutospacing="1" w:after="100" w:afterAutospacing="1" w:line="189" w:lineRule="atLeast"/>
        <w:jc w:val="both"/>
        <w:rPr>
          <w:rFonts w:eastAsia="Times New Roman" w:cs="Times New Roman"/>
          <w:color w:val="000000"/>
          <w:lang w:eastAsia="en-GB"/>
        </w:rPr>
      </w:pPr>
      <w:r w:rsidRPr="00A64003">
        <w:rPr>
          <w:rFonts w:eastAsia="Times New Roman" w:cs="Times New Roman"/>
          <w:color w:val="000000"/>
          <w:lang w:val="en-US" w:eastAsia="en-GB"/>
        </w:rPr>
        <w:t>If a maternity h</w:t>
      </w:r>
      <w:r w:rsidR="00BD439C" w:rsidRPr="00A64003">
        <w:rPr>
          <w:rFonts w:eastAsia="Times New Roman" w:cs="Times New Roman"/>
          <w:color w:val="000000"/>
          <w:lang w:val="en-US" w:eastAsia="en-GB"/>
        </w:rPr>
        <w:t xml:space="preserve">ospital does not have the capacity and/or experience, the child should be scanned at </w:t>
      </w:r>
      <w:r w:rsidR="00BD439C" w:rsidRPr="00A64003">
        <w:rPr>
          <w:rFonts w:eastAsia="Times New Roman" w:cs="Times New Roman"/>
          <w:b/>
          <w:color w:val="000000"/>
          <w:lang w:val="en-US" w:eastAsia="en-GB"/>
        </w:rPr>
        <w:t xml:space="preserve">6 weeks </w:t>
      </w:r>
      <w:r w:rsidR="00BD439C" w:rsidRPr="00A64003">
        <w:rPr>
          <w:rFonts w:eastAsia="Times New Roman" w:cs="Times New Roman"/>
          <w:color w:val="000000"/>
          <w:lang w:val="en-US" w:eastAsia="en-GB"/>
        </w:rPr>
        <w:t>of age. </w:t>
      </w:r>
      <w:r w:rsidR="00BD439C" w:rsidRPr="00A64003">
        <w:rPr>
          <w:rFonts w:eastAsia="Times New Roman" w:cs="Times New Roman"/>
          <w:color w:val="000000"/>
          <w:lang w:eastAsia="en-GB"/>
        </w:rPr>
        <w:t xml:space="preserve">If hip ultrasound is not possible 6 weeks of age the scan should </w:t>
      </w:r>
      <w:r w:rsidR="00BD1FD2">
        <w:rPr>
          <w:rFonts w:eastAsia="Times New Roman" w:cs="Times New Roman"/>
          <w:color w:val="000000"/>
          <w:lang w:eastAsia="en-GB"/>
        </w:rPr>
        <w:t xml:space="preserve">be </w:t>
      </w:r>
      <w:r w:rsidR="00BD439C" w:rsidRPr="00A64003">
        <w:rPr>
          <w:rFonts w:eastAsia="Times New Roman" w:cs="Times New Roman"/>
          <w:color w:val="000000"/>
          <w:lang w:eastAsia="en-GB"/>
        </w:rPr>
        <w:t>arranged as soon as possible when services resume.</w:t>
      </w:r>
    </w:p>
    <w:p w14:paraId="392D4E49" w14:textId="5BDDFBA9" w:rsidR="00BD439C" w:rsidRPr="00C029D9" w:rsidRDefault="00BD439C" w:rsidP="00C029D9">
      <w:pPr>
        <w:numPr>
          <w:ilvl w:val="0"/>
          <w:numId w:val="5"/>
        </w:numPr>
        <w:spacing w:before="100" w:beforeAutospacing="1" w:after="100" w:afterAutospacing="1" w:line="189" w:lineRule="atLeast"/>
        <w:jc w:val="both"/>
        <w:rPr>
          <w:rFonts w:eastAsia="Times New Roman" w:cs="Times New Roman"/>
          <w:color w:val="000000"/>
          <w:lang w:eastAsia="en-GB"/>
        </w:rPr>
      </w:pPr>
      <w:r w:rsidRPr="00C029D9">
        <w:rPr>
          <w:rFonts w:eastAsia="Times New Roman" w:cs="Times New Roman"/>
          <w:color w:val="000000"/>
          <w:lang w:val="en-US" w:eastAsia="en-GB"/>
        </w:rPr>
        <w:t xml:space="preserve">For those scanned at 6 weeks of age (for either of the above reasons), </w:t>
      </w:r>
      <w:r w:rsidR="001C4882">
        <w:rPr>
          <w:rFonts w:eastAsia="Times New Roman" w:cs="Times New Roman"/>
          <w:color w:val="000000"/>
          <w:lang w:val="en-US" w:eastAsia="en-GB"/>
        </w:rPr>
        <w:t>and the hip is found</w:t>
      </w:r>
      <w:r w:rsidRPr="00C029D9">
        <w:rPr>
          <w:rFonts w:eastAsia="Times New Roman" w:cs="Times New Roman"/>
          <w:color w:val="000000"/>
          <w:lang w:val="en-US" w:eastAsia="en-GB"/>
        </w:rPr>
        <w:t xml:space="preserve"> not normal (a normal hip is a </w:t>
      </w:r>
      <w:r w:rsidRPr="00C029D9">
        <w:rPr>
          <w:rFonts w:eastAsia="Times New Roman" w:cs="Times New Roman"/>
          <w:color w:val="000000"/>
          <w:lang w:eastAsia="en-GB"/>
        </w:rPr>
        <w:t>centred hip </w:t>
      </w:r>
      <w:r w:rsidRPr="00C029D9">
        <w:rPr>
          <w:rFonts w:eastAsia="Times New Roman" w:cs="Times New Roman"/>
          <w:b/>
          <w:bCs/>
          <w:color w:val="000000"/>
          <w:u w:val="single"/>
          <w:lang w:eastAsia="en-GB"/>
        </w:rPr>
        <w:t>and</w:t>
      </w:r>
      <w:r w:rsidRPr="00C029D9">
        <w:rPr>
          <w:rFonts w:eastAsia="Times New Roman" w:cs="Times New Roman"/>
          <w:color w:val="000000"/>
          <w:lang w:eastAsia="en-GB"/>
        </w:rPr>
        <w:t> Graf &gt;55 degrees), </w:t>
      </w:r>
      <w:proofErr w:type="spellStart"/>
      <w:r w:rsidRPr="00C029D9">
        <w:rPr>
          <w:rFonts w:eastAsia="Times New Roman" w:cs="Times New Roman"/>
          <w:color w:val="000000"/>
          <w:lang w:val="en-US" w:eastAsia="en-GB"/>
        </w:rPr>
        <w:t>orthopaedic</w:t>
      </w:r>
      <w:proofErr w:type="spellEnd"/>
      <w:r w:rsidRPr="00C029D9">
        <w:rPr>
          <w:rFonts w:eastAsia="Times New Roman" w:cs="Times New Roman"/>
          <w:color w:val="000000"/>
          <w:lang w:val="en-US" w:eastAsia="en-GB"/>
        </w:rPr>
        <w:t xml:space="preserve"> review will be required and a</w:t>
      </w:r>
      <w:r w:rsidRPr="00C029D9">
        <w:rPr>
          <w:rFonts w:eastAsia="Times New Roman" w:cs="Times New Roman"/>
          <w:color w:val="000000"/>
          <w:lang w:eastAsia="en-GB"/>
        </w:rPr>
        <w:t> harness may be commenced. Once in a harness, treatment follows the standard harness protocol.</w:t>
      </w:r>
    </w:p>
    <w:p w14:paraId="1A210670" w14:textId="0FC4574A" w:rsidR="00BD439C" w:rsidRPr="00C029D9" w:rsidRDefault="00BD439C" w:rsidP="00C029D9">
      <w:pPr>
        <w:spacing w:after="0" w:line="240" w:lineRule="auto"/>
        <w:jc w:val="both"/>
        <w:rPr>
          <w:rFonts w:eastAsia="Times New Roman" w:cs="Calibri"/>
          <w:color w:val="000000"/>
          <w:lang w:eastAsia="en-GB"/>
        </w:rPr>
      </w:pPr>
      <w:r w:rsidRPr="00C029D9">
        <w:rPr>
          <w:rFonts w:eastAsia="Times New Roman" w:cs="Calibri"/>
          <w:b/>
          <w:bCs/>
          <w:color w:val="000000"/>
          <w:lang w:val="en-US" w:eastAsia="en-GB"/>
        </w:rPr>
        <w:t>Screen</w:t>
      </w:r>
      <w:r w:rsidR="003B1B60">
        <w:rPr>
          <w:rFonts w:eastAsia="Times New Roman" w:cs="Calibri"/>
          <w:b/>
          <w:bCs/>
          <w:color w:val="000000"/>
          <w:lang w:val="en-US" w:eastAsia="en-GB"/>
        </w:rPr>
        <w:t xml:space="preserve"> positive </w:t>
      </w:r>
      <w:r w:rsidR="00B4231D">
        <w:rPr>
          <w:rFonts w:eastAsia="Times New Roman" w:cs="Calibri"/>
          <w:b/>
          <w:bCs/>
          <w:color w:val="000000"/>
          <w:lang w:val="en-US" w:eastAsia="en-GB"/>
        </w:rPr>
        <w:t>for hip risk factors</w:t>
      </w:r>
      <w:r w:rsidRPr="00C029D9">
        <w:rPr>
          <w:rFonts w:eastAsia="Times New Roman" w:cs="Calibri"/>
          <w:b/>
          <w:bCs/>
          <w:color w:val="000000"/>
          <w:lang w:val="en-US" w:eastAsia="en-GB"/>
        </w:rPr>
        <w:t xml:space="preserve"> (i.e. Breech or Family History)</w:t>
      </w:r>
    </w:p>
    <w:p w14:paraId="0000A7D8" w14:textId="6DF2582C" w:rsidR="00BD439C" w:rsidRPr="00C029D9" w:rsidRDefault="00BD439C" w:rsidP="00C029D9">
      <w:pPr>
        <w:numPr>
          <w:ilvl w:val="0"/>
          <w:numId w:val="6"/>
        </w:numPr>
        <w:spacing w:before="100" w:beforeAutospacing="1" w:after="160" w:line="189" w:lineRule="atLeast"/>
        <w:jc w:val="both"/>
        <w:rPr>
          <w:rFonts w:eastAsia="Times New Roman" w:cs="Times New Roman"/>
          <w:color w:val="000000"/>
          <w:lang w:eastAsia="en-GB"/>
        </w:rPr>
      </w:pPr>
      <w:r w:rsidRPr="00C029D9">
        <w:rPr>
          <w:rFonts w:eastAsia="Times New Roman" w:cs="Times New Roman"/>
          <w:color w:val="000000"/>
          <w:lang w:eastAsia="en-GB"/>
        </w:rPr>
        <w:t xml:space="preserve">Babies with hip risk factors who would usually have hip scan at 6 weeks of </w:t>
      </w:r>
      <w:r w:rsidR="00600736" w:rsidRPr="00C029D9">
        <w:rPr>
          <w:rFonts w:eastAsia="Times New Roman" w:cs="Times New Roman"/>
          <w:color w:val="000000"/>
          <w:lang w:eastAsia="en-GB"/>
        </w:rPr>
        <w:t>age</w:t>
      </w:r>
      <w:r w:rsidRPr="00C029D9">
        <w:rPr>
          <w:rFonts w:eastAsia="Times New Roman" w:cs="Times New Roman"/>
          <w:color w:val="000000"/>
          <w:lang w:eastAsia="en-GB"/>
        </w:rPr>
        <w:t xml:space="preserve"> should </w:t>
      </w:r>
      <w:r w:rsidRPr="00C029D9">
        <w:rPr>
          <w:rFonts w:eastAsia="Times New Roman" w:cs="Times New Roman"/>
          <w:b/>
          <w:bCs/>
          <w:color w:val="000000"/>
          <w:lang w:eastAsia="en-GB"/>
        </w:rPr>
        <w:t>NOT</w:t>
      </w:r>
      <w:r w:rsidR="009202AF">
        <w:rPr>
          <w:rFonts w:eastAsia="Times New Roman" w:cs="Times New Roman"/>
          <w:color w:val="000000"/>
          <w:lang w:eastAsia="en-GB"/>
        </w:rPr>
        <w:t> be referred for</w:t>
      </w:r>
      <w:r w:rsidRPr="00C029D9">
        <w:rPr>
          <w:rFonts w:eastAsia="Times New Roman" w:cs="Times New Roman"/>
          <w:color w:val="000000"/>
          <w:lang w:eastAsia="en-GB"/>
        </w:rPr>
        <w:t xml:space="preserve"> hip ultrasound. This should be delayed until normal services resume</w:t>
      </w:r>
      <w:r w:rsidRPr="00C029D9">
        <w:rPr>
          <w:rFonts w:eastAsia="Times New Roman" w:cs="Times New Roman"/>
          <w:color w:val="000000"/>
          <w:lang w:val="en-US" w:eastAsia="en-GB"/>
        </w:rPr>
        <w:t> when these children will be then followed up through clinical examination and/or ultrasound/ radiographic follow-up. </w:t>
      </w:r>
    </w:p>
    <w:p w14:paraId="3433C2F1" w14:textId="642CCF08" w:rsidR="00BD439C" w:rsidRPr="00C029D9" w:rsidRDefault="00BD439C" w:rsidP="00C029D9">
      <w:pPr>
        <w:numPr>
          <w:ilvl w:val="0"/>
          <w:numId w:val="6"/>
        </w:numPr>
        <w:spacing w:before="100" w:beforeAutospacing="1" w:after="160" w:line="189" w:lineRule="atLeast"/>
        <w:jc w:val="both"/>
        <w:rPr>
          <w:rFonts w:eastAsia="Times New Roman" w:cs="Times New Roman"/>
          <w:color w:val="000000"/>
          <w:lang w:eastAsia="en-GB"/>
        </w:rPr>
      </w:pPr>
      <w:r w:rsidRPr="00C029D9">
        <w:rPr>
          <w:rFonts w:eastAsia="Times New Roman" w:cs="Times New Roman"/>
          <w:color w:val="000000"/>
          <w:lang w:eastAsia="en-GB"/>
        </w:rPr>
        <w:t>Accurate records should be kept so that any babies who have missed out on a scan or orthopaedic opinion can be traced and followed up as appropriate, when resources permit. The screen positive result should be recorded on S4N to enable follow up at a later stage</w:t>
      </w:r>
      <w:r w:rsidR="006D5FFB">
        <w:rPr>
          <w:rFonts w:eastAsia="Times New Roman" w:cs="Times New Roman"/>
          <w:color w:val="000000"/>
          <w:lang w:eastAsia="en-GB"/>
        </w:rPr>
        <w:t>.</w:t>
      </w:r>
      <w:r w:rsidRPr="00C029D9">
        <w:rPr>
          <w:rFonts w:eastAsia="Times New Roman" w:cs="Times New Roman"/>
          <w:color w:val="000000"/>
          <w:lang w:eastAsia="en-GB"/>
        </w:rPr>
        <w:t xml:space="preserve"> In all cases where screening or follow up cannot be completed, records will remain as pending on S4N for later follow up.</w:t>
      </w:r>
    </w:p>
    <w:p w14:paraId="40CA573E" w14:textId="01B46AE8" w:rsidR="00BD439C" w:rsidRPr="00C029D9" w:rsidRDefault="00BD439C" w:rsidP="00C029D9">
      <w:pPr>
        <w:numPr>
          <w:ilvl w:val="0"/>
          <w:numId w:val="6"/>
        </w:numPr>
        <w:spacing w:before="100" w:beforeAutospacing="1" w:after="160" w:line="189" w:lineRule="atLeast"/>
        <w:jc w:val="both"/>
        <w:rPr>
          <w:rFonts w:eastAsia="Times New Roman" w:cs="Times New Roman"/>
          <w:color w:val="000000"/>
          <w:lang w:eastAsia="en-GB"/>
        </w:rPr>
      </w:pPr>
      <w:r w:rsidRPr="00C029D9">
        <w:rPr>
          <w:rFonts w:eastAsia="Times New Roman" w:cs="Times New Roman"/>
          <w:color w:val="000000"/>
          <w:lang w:eastAsia="en-GB"/>
        </w:rPr>
        <w:t xml:space="preserve">Referring babies with </w:t>
      </w:r>
      <w:r w:rsidR="0096632E">
        <w:rPr>
          <w:rFonts w:eastAsia="Times New Roman" w:cs="Times New Roman"/>
          <w:color w:val="000000"/>
          <w:lang w:eastAsia="en-GB"/>
        </w:rPr>
        <w:t>‘</w:t>
      </w:r>
      <w:proofErr w:type="spellStart"/>
      <w:r w:rsidRPr="00C029D9">
        <w:rPr>
          <w:rFonts w:eastAsia="Times New Roman" w:cs="Times New Roman"/>
          <w:color w:val="000000"/>
          <w:lang w:eastAsia="en-GB"/>
        </w:rPr>
        <w:t>clicky</w:t>
      </w:r>
      <w:proofErr w:type="spellEnd"/>
      <w:r w:rsidRPr="00C029D9">
        <w:rPr>
          <w:rFonts w:eastAsia="Times New Roman" w:cs="Times New Roman"/>
          <w:color w:val="000000"/>
          <w:lang w:eastAsia="en-GB"/>
        </w:rPr>
        <w:t xml:space="preserve"> hips</w:t>
      </w:r>
      <w:r w:rsidR="0096632E">
        <w:rPr>
          <w:rFonts w:eastAsia="Times New Roman" w:cs="Times New Roman"/>
          <w:color w:val="000000"/>
          <w:lang w:eastAsia="en-GB"/>
        </w:rPr>
        <w:t>’</w:t>
      </w:r>
      <w:r w:rsidRPr="00C029D9">
        <w:rPr>
          <w:rFonts w:eastAsia="Times New Roman" w:cs="Times New Roman"/>
          <w:color w:val="000000"/>
          <w:lang w:eastAsia="en-GB"/>
        </w:rPr>
        <w:t xml:space="preserve"> is not national policy so in line with current national guidance, babies with screening finding</w:t>
      </w:r>
      <w:r w:rsidR="006D5FFB">
        <w:rPr>
          <w:rFonts w:eastAsia="Times New Roman" w:cs="Times New Roman"/>
          <w:color w:val="000000"/>
          <w:lang w:eastAsia="en-GB"/>
        </w:rPr>
        <w:t>s</w:t>
      </w:r>
      <w:r w:rsidRPr="00C029D9">
        <w:rPr>
          <w:rFonts w:eastAsia="Times New Roman" w:cs="Times New Roman"/>
          <w:color w:val="000000"/>
          <w:lang w:eastAsia="en-GB"/>
        </w:rPr>
        <w:t xml:space="preserve"> of ‘</w:t>
      </w:r>
      <w:proofErr w:type="spellStart"/>
      <w:r w:rsidRPr="00C029D9">
        <w:rPr>
          <w:rFonts w:eastAsia="Times New Roman" w:cs="Times New Roman"/>
          <w:color w:val="000000"/>
          <w:lang w:eastAsia="en-GB"/>
        </w:rPr>
        <w:t>clicky</w:t>
      </w:r>
      <w:proofErr w:type="spellEnd"/>
      <w:r w:rsidRPr="00C029D9">
        <w:rPr>
          <w:rFonts w:eastAsia="Times New Roman" w:cs="Times New Roman"/>
          <w:color w:val="000000"/>
          <w:lang w:eastAsia="en-GB"/>
        </w:rPr>
        <w:t xml:space="preserve"> hips’ should </w:t>
      </w:r>
      <w:r w:rsidRPr="00C029D9">
        <w:rPr>
          <w:rFonts w:eastAsia="Times New Roman" w:cs="Times New Roman"/>
          <w:b/>
          <w:bCs/>
          <w:color w:val="000000"/>
          <w:lang w:eastAsia="en-GB"/>
        </w:rPr>
        <w:t>NOT</w:t>
      </w:r>
      <w:r w:rsidRPr="00C029D9">
        <w:rPr>
          <w:rFonts w:eastAsia="Times New Roman" w:cs="Times New Roman"/>
          <w:color w:val="000000"/>
          <w:lang w:eastAsia="en-GB"/>
        </w:rPr>
        <w:t> receive hip ultrasound</w:t>
      </w:r>
      <w:r w:rsidR="00D06F99">
        <w:rPr>
          <w:rFonts w:eastAsia="Times New Roman" w:cs="Times New Roman"/>
          <w:color w:val="000000"/>
          <w:lang w:eastAsia="en-GB"/>
        </w:rPr>
        <w:t>.</w:t>
      </w:r>
    </w:p>
    <w:p w14:paraId="5CB72E39" w14:textId="6F3ED60B" w:rsidR="003E63D9" w:rsidRPr="00766489" w:rsidRDefault="003E63D9" w:rsidP="003E63D9">
      <w:pPr>
        <w:jc w:val="both"/>
        <w:rPr>
          <w:b/>
          <w:color w:val="FF0000"/>
        </w:rPr>
      </w:pPr>
      <w:r>
        <w:rPr>
          <w:b/>
          <w:color w:val="FF0000"/>
        </w:rPr>
        <w:lastRenderedPageBreak/>
        <w:t>PONSETI CASTS</w:t>
      </w:r>
    </w:p>
    <w:p w14:paraId="6EC3EF0E" w14:textId="77777777" w:rsidR="00600809" w:rsidRDefault="00600809" w:rsidP="00600809">
      <w:pPr>
        <w:jc w:val="both"/>
      </w:pPr>
      <w:r w:rsidRPr="00BC47E9">
        <w:rPr>
          <w:b/>
        </w:rPr>
        <w:t>Starting new treatments:</w:t>
      </w:r>
      <w:r>
        <w:tab/>
      </w:r>
    </w:p>
    <w:p w14:paraId="682B72CD" w14:textId="333CC687" w:rsidR="00600809" w:rsidRDefault="00600809" w:rsidP="00600809">
      <w:pPr>
        <w:jc w:val="both"/>
      </w:pPr>
      <w:r>
        <w:t xml:space="preserve">The advice is NOT to start new treatments during the pandemic. </w:t>
      </w:r>
    </w:p>
    <w:p w14:paraId="3D99073A" w14:textId="77777777" w:rsidR="00600809" w:rsidRPr="00600809" w:rsidRDefault="00600809" w:rsidP="00600809">
      <w:pPr>
        <w:jc w:val="both"/>
      </w:pPr>
    </w:p>
    <w:p w14:paraId="65E0169C" w14:textId="77777777" w:rsidR="00600809" w:rsidRPr="00BC47E9" w:rsidRDefault="00600809" w:rsidP="00600809">
      <w:pPr>
        <w:jc w:val="both"/>
        <w:rPr>
          <w:b/>
        </w:rPr>
      </w:pPr>
      <w:r w:rsidRPr="00BC47E9">
        <w:rPr>
          <w:b/>
        </w:rPr>
        <w:t>Delay in treatment – implications:</w:t>
      </w:r>
    </w:p>
    <w:p w14:paraId="60D04D57" w14:textId="3CAF264A" w:rsidR="00600809" w:rsidRDefault="00600809" w:rsidP="00600809">
      <w:pPr>
        <w:jc w:val="both"/>
      </w:pPr>
      <w:r w:rsidRPr="00BC47E9">
        <w:t>There is evidence that starting treatment later can still lead to good results</w:t>
      </w:r>
      <w:r w:rsidR="007C509C">
        <w:t>.</w:t>
      </w:r>
    </w:p>
    <w:p w14:paraId="3233E74F" w14:textId="7E0998E1" w:rsidR="00600809" w:rsidRPr="00BC47E9" w:rsidRDefault="00600809" w:rsidP="00600809">
      <w:pPr>
        <w:jc w:val="both"/>
      </w:pPr>
      <w:r w:rsidRPr="00BC47E9">
        <w:rPr>
          <w:rFonts w:cs="Times New Roman"/>
          <w:color w:val="000000"/>
          <w:lang w:val="en-US"/>
        </w:rPr>
        <w:t xml:space="preserve">Treatment protocols for older babies and children can be more challenging. Practitioners unfamiliar with this situation are advised to seek support from local tertiary </w:t>
      </w:r>
      <w:r w:rsidR="00621166">
        <w:rPr>
          <w:rFonts w:cs="Times New Roman"/>
          <w:color w:val="000000"/>
          <w:lang w:val="en-US"/>
        </w:rPr>
        <w:t>centre</w:t>
      </w:r>
      <w:r w:rsidR="00D06F99" w:rsidRPr="00BC47E9">
        <w:rPr>
          <w:rFonts w:cs="Times New Roman"/>
          <w:color w:val="000000"/>
          <w:lang w:val="en-US"/>
        </w:rPr>
        <w:t>s</w:t>
      </w:r>
      <w:r w:rsidRPr="00BC47E9">
        <w:rPr>
          <w:rFonts w:cs="Times New Roman"/>
          <w:color w:val="000000"/>
          <w:lang w:val="en-US"/>
        </w:rPr>
        <w:t xml:space="preserve"> and to comply with the advice of the European Consensus Group.</w:t>
      </w:r>
    </w:p>
    <w:p w14:paraId="6F3A7BD9" w14:textId="02B0335D" w:rsidR="007C509C" w:rsidRPr="00B636AA" w:rsidRDefault="007C509C" w:rsidP="007C509C">
      <w:pPr>
        <w:pStyle w:val="ListParagraph"/>
        <w:numPr>
          <w:ilvl w:val="2"/>
          <w:numId w:val="5"/>
        </w:numPr>
        <w:spacing w:before="100" w:beforeAutospacing="1" w:after="100" w:afterAutospacing="1" w:line="240" w:lineRule="auto"/>
        <w:jc w:val="both"/>
        <w:rPr>
          <w:rFonts w:cs="Times New Roman"/>
          <w:color w:val="000000"/>
        </w:rPr>
      </w:pPr>
      <w:r>
        <w:rPr>
          <w:rFonts w:cs="Times New Roman"/>
          <w:color w:val="000000"/>
        </w:rPr>
        <w:t xml:space="preserve">Please refer to the official BSCOS </w:t>
      </w:r>
      <w:proofErr w:type="spellStart"/>
      <w:r>
        <w:rPr>
          <w:rFonts w:cs="Times New Roman"/>
          <w:color w:val="000000"/>
        </w:rPr>
        <w:t>Ponseti</w:t>
      </w:r>
      <w:proofErr w:type="spellEnd"/>
      <w:r>
        <w:rPr>
          <w:rFonts w:cs="Times New Roman"/>
          <w:color w:val="000000"/>
        </w:rPr>
        <w:t xml:space="preserve"> guidance document available at </w:t>
      </w:r>
      <w:hyperlink r:id="rId7" w:history="1">
        <w:r w:rsidRPr="005B20A8">
          <w:rPr>
            <w:rStyle w:val="Hyperlink"/>
            <w:rFonts w:cs="Times New Roman"/>
          </w:rPr>
          <w:t>www.bscos.org.uk</w:t>
        </w:r>
      </w:hyperlink>
      <w:r>
        <w:rPr>
          <w:rFonts w:cs="Times New Roman"/>
          <w:color w:val="000000"/>
        </w:rPr>
        <w:t xml:space="preserve"> </w:t>
      </w:r>
    </w:p>
    <w:p w14:paraId="0C3DA056" w14:textId="265CC4DF" w:rsidR="00600809" w:rsidRPr="00B636AA" w:rsidRDefault="00600809" w:rsidP="00B636AA">
      <w:pPr>
        <w:pStyle w:val="ListParagraph"/>
        <w:numPr>
          <w:ilvl w:val="2"/>
          <w:numId w:val="5"/>
        </w:numPr>
        <w:spacing w:before="100" w:beforeAutospacing="1" w:after="100" w:afterAutospacing="1" w:line="240" w:lineRule="auto"/>
        <w:jc w:val="both"/>
        <w:rPr>
          <w:rFonts w:cs="Times New Roman"/>
          <w:color w:val="000000"/>
          <w:lang w:val="en-US"/>
        </w:rPr>
      </w:pPr>
      <w:r w:rsidRPr="00B636AA">
        <w:rPr>
          <w:rFonts w:cs="Times New Roman"/>
          <w:color w:val="000000"/>
          <w:lang w:val="en-US"/>
        </w:rPr>
        <w:t xml:space="preserve">The UKCCG will also </w:t>
      </w:r>
      <w:r w:rsidR="00B636AA" w:rsidRPr="00B636AA">
        <w:rPr>
          <w:rFonts w:cs="Times New Roman"/>
          <w:color w:val="000000"/>
          <w:lang w:val="en-US"/>
        </w:rPr>
        <w:t>be providing advice as required</w:t>
      </w:r>
      <w:r w:rsidR="007C509C">
        <w:rPr>
          <w:rFonts w:cs="Times New Roman"/>
          <w:color w:val="000000"/>
          <w:lang w:val="en-US"/>
        </w:rPr>
        <w:t>.</w:t>
      </w:r>
    </w:p>
    <w:p w14:paraId="62D1144C" w14:textId="77777777" w:rsidR="0053448A" w:rsidRDefault="0053448A" w:rsidP="0053448A">
      <w:pPr>
        <w:jc w:val="both"/>
        <w:rPr>
          <w:b/>
          <w:color w:val="FF0000"/>
        </w:rPr>
      </w:pPr>
    </w:p>
    <w:p w14:paraId="492229D4" w14:textId="5EC32D5A" w:rsidR="0053448A" w:rsidRPr="00766489" w:rsidRDefault="0053448A" w:rsidP="0053448A">
      <w:pPr>
        <w:jc w:val="both"/>
        <w:rPr>
          <w:b/>
          <w:color w:val="FF0000"/>
        </w:rPr>
      </w:pPr>
      <w:r>
        <w:rPr>
          <w:b/>
          <w:color w:val="FF0000"/>
        </w:rPr>
        <w:t xml:space="preserve">ELECTIVE SURGERY FOR </w:t>
      </w:r>
      <w:proofErr w:type="gramStart"/>
      <w:r w:rsidR="00E124AA">
        <w:rPr>
          <w:b/>
          <w:color w:val="FF0000"/>
        </w:rPr>
        <w:t>NON URGENT</w:t>
      </w:r>
      <w:proofErr w:type="gramEnd"/>
      <w:r w:rsidR="00E124AA">
        <w:rPr>
          <w:b/>
          <w:color w:val="FF0000"/>
        </w:rPr>
        <w:t xml:space="preserve"> CONDITIONS INCLUDING </w:t>
      </w:r>
      <w:r>
        <w:rPr>
          <w:b/>
          <w:color w:val="FF0000"/>
        </w:rPr>
        <w:t>CHILDREN WITH CERE</w:t>
      </w:r>
      <w:r w:rsidR="00E124AA">
        <w:rPr>
          <w:b/>
          <w:color w:val="FF0000"/>
        </w:rPr>
        <w:t>B</w:t>
      </w:r>
      <w:r>
        <w:rPr>
          <w:b/>
          <w:color w:val="FF0000"/>
        </w:rPr>
        <w:t>RAL PALSY</w:t>
      </w:r>
      <w:r w:rsidR="00E124AA">
        <w:rPr>
          <w:b/>
          <w:color w:val="FF0000"/>
        </w:rPr>
        <w:t xml:space="preserve">  </w:t>
      </w:r>
    </w:p>
    <w:p w14:paraId="24F33598" w14:textId="4FF95D47" w:rsidR="003E63D9" w:rsidRDefault="00E124AA" w:rsidP="003E63D9">
      <w:pPr>
        <w:jc w:val="both"/>
      </w:pPr>
      <w:r>
        <w:t xml:space="preserve">All such procedures should be </w:t>
      </w:r>
      <w:r w:rsidR="00F726E6">
        <w:t>paused</w:t>
      </w:r>
      <w:r>
        <w:t xml:space="preserve"> </w:t>
      </w:r>
      <w:r w:rsidR="0053448A">
        <w:t>until after the</w:t>
      </w:r>
      <w:r w:rsidR="003E63D9">
        <w:t xml:space="preserve"> pandemic. </w:t>
      </w:r>
    </w:p>
    <w:p w14:paraId="26F82E8C" w14:textId="7CCE9D2A" w:rsidR="003E63D9" w:rsidRDefault="00221BD2" w:rsidP="00D42A94">
      <w:pPr>
        <w:jc w:val="both"/>
        <w:rPr>
          <w:u w:val="single"/>
        </w:rPr>
      </w:pPr>
      <w:r>
        <w:rPr>
          <w:noProof/>
          <w:u w:val="single"/>
          <w:lang w:val="en-US"/>
        </w:rPr>
        <mc:AlternateContent>
          <mc:Choice Requires="wps">
            <w:drawing>
              <wp:anchor distT="0" distB="0" distL="114300" distR="114300" simplePos="0" relativeHeight="251661312" behindDoc="0" locked="0" layoutInCell="1" allowOverlap="1" wp14:anchorId="6479241F" wp14:editId="25AADCC6">
                <wp:simplePos x="0" y="0"/>
                <wp:positionH relativeFrom="column">
                  <wp:posOffset>49317</wp:posOffset>
                </wp:positionH>
                <wp:positionV relativeFrom="paragraph">
                  <wp:posOffset>230849</wp:posOffset>
                </wp:positionV>
                <wp:extent cx="5631180" cy="9525"/>
                <wp:effectExtent l="101600" t="76200" r="134620" b="117475"/>
                <wp:wrapNone/>
                <wp:docPr id="2" name="Straight Connector 2"/>
                <wp:cNvGraphicFramePr/>
                <a:graphic xmlns:a="http://schemas.openxmlformats.org/drawingml/2006/main">
                  <a:graphicData uri="http://schemas.microsoft.com/office/word/2010/wordprocessingShape">
                    <wps:wsp>
                      <wps:cNvCnPr/>
                      <wps:spPr>
                        <a:xfrm>
                          <a:off x="0" y="0"/>
                          <a:ext cx="5631180" cy="9525"/>
                        </a:xfrm>
                        <a:prstGeom prst="line">
                          <a:avLst/>
                        </a:prstGeom>
                        <a:ln w="12700">
                          <a:solidFill>
                            <a:schemeClr val="tx1"/>
                          </a:solidFill>
                          <a:headEnd type="oval" w="med" len="lg"/>
                          <a:tailEnd type="oval" w="med" len="lg"/>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8.2pt" to="447.3pt,1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" strokecolor="black [3213]" strokeweight="1pt">
                <v:stroke startarrow="oval" startarrowlength="long" endarrow="oval" endarrowlength="long"/>
              </v:line>
            </w:pict>
          </mc:Fallback>
        </mc:AlternateContent>
      </w:r>
    </w:p>
    <w:p w14:paraId="10C9873E" w14:textId="70DD81EF" w:rsidR="00221BD2" w:rsidRDefault="00221BD2" w:rsidP="00D42A94">
      <w:pPr>
        <w:jc w:val="both"/>
        <w:rPr>
          <w:u w:val="single"/>
        </w:rPr>
      </w:pPr>
    </w:p>
    <w:p w14:paraId="49471B95" w14:textId="77777777" w:rsidR="00640E90" w:rsidRDefault="00640E90">
      <w:pPr>
        <w:rPr>
          <w:b/>
          <w:u w:val="single"/>
        </w:rPr>
      </w:pPr>
      <w:r>
        <w:rPr>
          <w:b/>
          <w:u w:val="single"/>
        </w:rPr>
        <w:br w:type="page"/>
      </w:r>
    </w:p>
    <w:p w14:paraId="4F5AB7BA" w14:textId="4B66FEBB" w:rsidR="00597AD8" w:rsidRPr="00D42A94" w:rsidRDefault="00597AD8" w:rsidP="00597AD8">
      <w:pPr>
        <w:jc w:val="center"/>
        <w:rPr>
          <w:b/>
          <w:u w:val="single"/>
        </w:rPr>
      </w:pPr>
      <w:r>
        <w:rPr>
          <w:b/>
          <w:u w:val="single"/>
        </w:rPr>
        <w:lastRenderedPageBreak/>
        <w:t>FRACTURE CARE</w:t>
      </w:r>
      <w:r w:rsidRPr="00D42A94">
        <w:rPr>
          <w:b/>
          <w:u w:val="single"/>
        </w:rPr>
        <w:t xml:space="preserve"> PRACTICE</w:t>
      </w:r>
    </w:p>
    <w:p w14:paraId="0322210E" w14:textId="77777777" w:rsidR="00597AD8" w:rsidRPr="003161FE" w:rsidRDefault="00597AD8" w:rsidP="00D42A94">
      <w:pPr>
        <w:jc w:val="both"/>
        <w:rPr>
          <w:u w:val="single"/>
        </w:rPr>
      </w:pPr>
    </w:p>
    <w:p w14:paraId="1D8C0CAA" w14:textId="3B1B7569" w:rsidR="002B6991" w:rsidRPr="00E1230F" w:rsidRDefault="003161FE">
      <w:pPr>
        <w:rPr>
          <w:b/>
          <w:color w:val="000000" w:themeColor="text1"/>
          <w:u w:val="single"/>
        </w:rPr>
      </w:pPr>
      <w:r w:rsidRPr="00BD7D8B">
        <w:rPr>
          <w:b/>
          <w:color w:val="000000" w:themeColor="text1"/>
          <w:u w:val="single"/>
        </w:rPr>
        <w:t>UPPER LIMB:</w:t>
      </w:r>
    </w:p>
    <w:p w14:paraId="303C9FE8" w14:textId="4E469A03" w:rsidR="002B6991" w:rsidRPr="00BD7D8B" w:rsidRDefault="002B6991">
      <w:pPr>
        <w:rPr>
          <w:b/>
          <w:color w:val="FF0000"/>
        </w:rPr>
      </w:pPr>
      <w:r w:rsidRPr="00BD7D8B">
        <w:rPr>
          <w:b/>
          <w:color w:val="FF0000"/>
        </w:rPr>
        <w:t>CLAVICLE FRACTURES:</w:t>
      </w:r>
    </w:p>
    <w:p w14:paraId="488AF690" w14:textId="0BE076F1" w:rsidR="002B6991" w:rsidRDefault="002B6991" w:rsidP="002B6991">
      <w:r>
        <w:t>Immediate treatment:</w:t>
      </w:r>
      <w:r>
        <w:tab/>
      </w:r>
      <w:r>
        <w:tab/>
        <w:t>Provide a sling for comfort and discharge from A&amp;E</w:t>
      </w:r>
    </w:p>
    <w:p w14:paraId="1621D080" w14:textId="3B15B900" w:rsidR="002B6991" w:rsidRDefault="00640E90" w:rsidP="002B6991">
      <w:pPr>
        <w:ind w:left="2880"/>
      </w:pPr>
      <w:r>
        <w:t xml:space="preserve">Prep the family </w:t>
      </w:r>
      <w:r w:rsidR="002B6991">
        <w:t>to begin gentle ROM from 1 week onwards.</w:t>
      </w:r>
    </w:p>
    <w:p w14:paraId="2A487E57" w14:textId="4CE766AB" w:rsidR="002B6991" w:rsidRPr="003161FE" w:rsidRDefault="002B6991" w:rsidP="002B6991">
      <w:pPr>
        <w:ind w:left="2880" w:hanging="2880"/>
      </w:pPr>
      <w:r>
        <w:t>Follow up treatment:</w:t>
      </w:r>
      <w:r>
        <w:tab/>
      </w:r>
      <w:r w:rsidR="00F726E6">
        <w:t>None required.</w:t>
      </w:r>
    </w:p>
    <w:p w14:paraId="20CE9526" w14:textId="77777777" w:rsidR="002B6991" w:rsidRDefault="002B6991">
      <w:pPr>
        <w:rPr>
          <w:b/>
        </w:rPr>
      </w:pPr>
    </w:p>
    <w:p w14:paraId="27740AFF" w14:textId="77777777" w:rsidR="00E1230F" w:rsidRDefault="00E1230F">
      <w:pPr>
        <w:rPr>
          <w:b/>
        </w:rPr>
      </w:pPr>
    </w:p>
    <w:p w14:paraId="63C2AE7E" w14:textId="43152728" w:rsidR="006B19EA" w:rsidRPr="00BD7D8B" w:rsidRDefault="002B6991">
      <w:pPr>
        <w:rPr>
          <w:b/>
          <w:color w:val="FF0000"/>
        </w:rPr>
      </w:pPr>
      <w:r w:rsidRPr="00BD7D8B">
        <w:rPr>
          <w:b/>
          <w:color w:val="FF0000"/>
        </w:rPr>
        <w:t>SHOULDER DISLOCATIONS:</w:t>
      </w:r>
      <w:r w:rsidR="006B19EA" w:rsidRPr="00BD7D8B">
        <w:rPr>
          <w:b/>
          <w:color w:val="FF0000"/>
        </w:rPr>
        <w:t xml:space="preserve"> </w:t>
      </w:r>
    </w:p>
    <w:p w14:paraId="502D88FE" w14:textId="5ADF5743" w:rsidR="006B19EA" w:rsidRDefault="005F169D" w:rsidP="006B19EA">
      <w:r>
        <w:t>Immediate treatment:</w:t>
      </w:r>
      <w:r>
        <w:tab/>
      </w:r>
      <w:r>
        <w:tab/>
      </w:r>
      <w:r w:rsidR="006B19EA">
        <w:t>Reduced</w:t>
      </w:r>
      <w:r w:rsidR="002B6991">
        <w:t xml:space="preserve"> and discharge from</w:t>
      </w:r>
      <w:r w:rsidR="006B19EA">
        <w:t xml:space="preserve"> A&amp;E</w:t>
      </w:r>
    </w:p>
    <w:p w14:paraId="7DED4572" w14:textId="77777777" w:rsidR="006B19EA" w:rsidRDefault="006B19EA" w:rsidP="006B19EA">
      <w:pPr>
        <w:ind w:left="2880"/>
      </w:pPr>
      <w:r>
        <w:t>Provide a sling for comfort</w:t>
      </w:r>
    </w:p>
    <w:p w14:paraId="128E2A11" w14:textId="631855C0" w:rsidR="006B19EA" w:rsidRDefault="006B19EA" w:rsidP="006B19EA">
      <w:pPr>
        <w:ind w:left="2880"/>
      </w:pPr>
      <w:r>
        <w:t xml:space="preserve">Prep the family to </w:t>
      </w:r>
      <w:r w:rsidR="00B5594B">
        <w:t>ex</w:t>
      </w:r>
      <w:r w:rsidR="00112C31">
        <w:t>pect a telephone consultation at</w:t>
      </w:r>
      <w:r w:rsidR="00B5594B">
        <w:t xml:space="preserve"> 4 weeks and to </w:t>
      </w:r>
      <w:r w:rsidR="00112C31">
        <w:t>begin</w:t>
      </w:r>
      <w:r w:rsidR="005038F2">
        <w:t xml:space="preserve"> gentle ROM from 1 week onwards</w:t>
      </w:r>
    </w:p>
    <w:p w14:paraId="72F08732" w14:textId="2DA95B4F" w:rsidR="006B19EA" w:rsidRPr="003161FE" w:rsidRDefault="006B19EA" w:rsidP="006B19EA">
      <w:pPr>
        <w:ind w:left="2880" w:hanging="2880"/>
      </w:pPr>
      <w:r>
        <w:t>Follow up treatment:</w:t>
      </w:r>
      <w:r>
        <w:tab/>
        <w:t xml:space="preserve">Telephone virtual fracture clinic – </w:t>
      </w:r>
      <w:r w:rsidRPr="008D5A75">
        <w:rPr>
          <w:b/>
        </w:rPr>
        <w:t xml:space="preserve">4 weeks </w:t>
      </w:r>
      <w:r w:rsidR="00112C31">
        <w:t>to check on progress</w:t>
      </w:r>
    </w:p>
    <w:p w14:paraId="5A3EED1E" w14:textId="77777777" w:rsidR="00E1230F" w:rsidRDefault="00E1230F">
      <w:pPr>
        <w:rPr>
          <w:b/>
        </w:rPr>
      </w:pPr>
    </w:p>
    <w:p w14:paraId="29DDDBA9" w14:textId="77777777" w:rsidR="00E124AA" w:rsidRDefault="00E124AA">
      <w:pPr>
        <w:rPr>
          <w:b/>
          <w:color w:val="FF0000"/>
        </w:rPr>
      </w:pPr>
    </w:p>
    <w:p w14:paraId="3CE7AF5A" w14:textId="3B5AEA5E" w:rsidR="00E1230F" w:rsidRDefault="00E1230F">
      <w:pPr>
        <w:rPr>
          <w:b/>
          <w:color w:val="FF0000"/>
        </w:rPr>
      </w:pPr>
      <w:r w:rsidRPr="00E1230F">
        <w:rPr>
          <w:b/>
          <w:color w:val="FF0000"/>
        </w:rPr>
        <w:t>PROXIMAL HUMERAL FRACTURES:</w:t>
      </w:r>
    </w:p>
    <w:p w14:paraId="660CA84C" w14:textId="6D2875B9" w:rsidR="00E1230F" w:rsidRDefault="00E1230F" w:rsidP="00E1230F">
      <w:r>
        <w:t>Immediate treatment:</w:t>
      </w:r>
      <w:r>
        <w:tab/>
      </w:r>
      <w:r>
        <w:tab/>
        <w:t>Provide a collar and cuff</w:t>
      </w:r>
      <w:r w:rsidRPr="00E1230F">
        <w:t xml:space="preserve"> </w:t>
      </w:r>
      <w:r>
        <w:t>and discharge from A&amp;E</w:t>
      </w:r>
    </w:p>
    <w:p w14:paraId="41488BEE" w14:textId="00DF5161" w:rsidR="00443391" w:rsidRDefault="00E1230F" w:rsidP="00E1230F">
      <w:pPr>
        <w:ind w:left="2880"/>
      </w:pPr>
      <w:r>
        <w:t>Prep the family to expect a telephone consultation at</w:t>
      </w:r>
      <w:r w:rsidR="00443391">
        <w:t xml:space="preserve"> 4-6 weeks </w:t>
      </w:r>
    </w:p>
    <w:p w14:paraId="0EA15F87" w14:textId="47FA0031" w:rsidR="00E1230F" w:rsidRDefault="00443391" w:rsidP="00E1230F">
      <w:pPr>
        <w:ind w:left="2880"/>
      </w:pPr>
      <w:r>
        <w:t>Advise to</w:t>
      </w:r>
      <w:r w:rsidR="00E1230F">
        <w:t xml:space="preserve"> </w:t>
      </w:r>
      <w:r>
        <w:t>begin gentle ROM from 2</w:t>
      </w:r>
      <w:r w:rsidR="00E1230F">
        <w:t xml:space="preserve"> week</w:t>
      </w:r>
      <w:r>
        <w:t>s</w:t>
      </w:r>
      <w:r w:rsidR="00E1230F">
        <w:t xml:space="preserve"> onwards</w:t>
      </w:r>
      <w:r w:rsidR="00F726E6">
        <w:t xml:space="preserve"> </w:t>
      </w:r>
    </w:p>
    <w:p w14:paraId="5B985E70" w14:textId="6E08BBF8" w:rsidR="00E1230F" w:rsidRDefault="00E1230F" w:rsidP="000B3BB7">
      <w:pPr>
        <w:ind w:left="2880" w:hanging="2880"/>
      </w:pPr>
      <w:r>
        <w:t>Follow up treatment:</w:t>
      </w:r>
      <w:r>
        <w:tab/>
        <w:t xml:space="preserve">Telephone virtual fracture clinic </w:t>
      </w:r>
      <w:r w:rsidR="009E5A91">
        <w:t>at</w:t>
      </w:r>
      <w:r w:rsidR="00F726E6">
        <w:t xml:space="preserve"> </w:t>
      </w:r>
      <w:r w:rsidRPr="008D5A75">
        <w:rPr>
          <w:b/>
        </w:rPr>
        <w:t>4</w:t>
      </w:r>
      <w:r w:rsidR="000B3BB7">
        <w:rPr>
          <w:b/>
        </w:rPr>
        <w:t>-6</w:t>
      </w:r>
      <w:r w:rsidRPr="008D5A75">
        <w:rPr>
          <w:b/>
        </w:rPr>
        <w:t xml:space="preserve"> weeks </w:t>
      </w:r>
      <w:r>
        <w:t>to check on progress</w:t>
      </w:r>
      <w:r w:rsidR="000B3BB7">
        <w:t>.</w:t>
      </w:r>
    </w:p>
    <w:p w14:paraId="525EBEBD" w14:textId="77777777" w:rsidR="00F726E6" w:rsidRPr="000B3BB7" w:rsidRDefault="00F726E6" w:rsidP="000B3BB7">
      <w:pPr>
        <w:ind w:left="2880" w:hanging="2880"/>
      </w:pPr>
    </w:p>
    <w:p w14:paraId="2B6E19BA" w14:textId="0EF2941F" w:rsidR="000E4AFE" w:rsidRPr="004F5224" w:rsidRDefault="00B15BBA">
      <w:pPr>
        <w:rPr>
          <w:b/>
        </w:rPr>
      </w:pPr>
      <w:r>
        <w:rPr>
          <w:b/>
          <w:color w:val="FF0000"/>
        </w:rPr>
        <w:t>MIDSH</w:t>
      </w:r>
      <w:r w:rsidR="00437133" w:rsidRPr="004C6D29">
        <w:rPr>
          <w:b/>
          <w:color w:val="FF0000"/>
        </w:rPr>
        <w:t>AFT HUMERAL FRACTURE</w:t>
      </w:r>
      <w:r w:rsidR="00E1230F">
        <w:rPr>
          <w:b/>
          <w:color w:val="FF0000"/>
        </w:rPr>
        <w:t>S</w:t>
      </w:r>
      <w:r w:rsidR="008D4DEB" w:rsidRPr="004C6D29">
        <w:rPr>
          <w:b/>
          <w:color w:val="FF0000"/>
        </w:rPr>
        <w:t>:</w:t>
      </w:r>
    </w:p>
    <w:p w14:paraId="03C6D6A0" w14:textId="7CD1CC80" w:rsidR="000B3BB7" w:rsidRDefault="000E4AFE" w:rsidP="000B3BB7">
      <w:r>
        <w:t>Immediate treatment:</w:t>
      </w:r>
      <w:r>
        <w:tab/>
      </w:r>
      <w:r>
        <w:tab/>
      </w:r>
      <w:r w:rsidR="000B3BB7" w:rsidRPr="005038F2">
        <w:rPr>
          <w:b/>
        </w:rPr>
        <w:t>Minimally displaced/ stable</w:t>
      </w:r>
      <w:r w:rsidR="000B3BB7">
        <w:t xml:space="preserve">: Provide a </w:t>
      </w:r>
      <w:r w:rsidR="00F726E6">
        <w:t xml:space="preserve">collar and cuff </w:t>
      </w:r>
      <w:r w:rsidR="000B3BB7">
        <w:t>for comfort</w:t>
      </w:r>
    </w:p>
    <w:p w14:paraId="39DDD035" w14:textId="3394C66A" w:rsidR="000E4AFE" w:rsidRDefault="000B3BB7" w:rsidP="005038F2">
      <w:pPr>
        <w:ind w:left="2880"/>
      </w:pPr>
      <w:r w:rsidRPr="005038F2">
        <w:rPr>
          <w:b/>
        </w:rPr>
        <w:t>Displaced/ unstable</w:t>
      </w:r>
      <w:r>
        <w:t>: Apply a</w:t>
      </w:r>
      <w:r w:rsidR="00437133">
        <w:t xml:space="preserve"> well fitting high above elbow </w:t>
      </w:r>
      <w:proofErr w:type="spellStart"/>
      <w:r w:rsidR="00437133">
        <w:t>backslab</w:t>
      </w:r>
      <w:proofErr w:type="spellEnd"/>
      <w:r w:rsidR="00F726E6">
        <w:t xml:space="preserve"> if appropriate.</w:t>
      </w:r>
    </w:p>
    <w:p w14:paraId="6B3B5855" w14:textId="77777777" w:rsidR="00F726E6" w:rsidRDefault="00F726E6" w:rsidP="00F726E6">
      <w:pPr>
        <w:ind w:left="2880"/>
      </w:pPr>
      <w:r>
        <w:t xml:space="preserve">Prep the family to expect a telephone consultation at 4-6 weeks </w:t>
      </w:r>
    </w:p>
    <w:p w14:paraId="5EB8A173" w14:textId="2A37DEEE" w:rsidR="00F726E6" w:rsidRDefault="00F726E6" w:rsidP="00F726E6">
      <w:pPr>
        <w:ind w:left="2880"/>
      </w:pPr>
      <w:r>
        <w:lastRenderedPageBreak/>
        <w:t xml:space="preserve">Advise to begin gentle ROM from 2 weeks onwards </w:t>
      </w:r>
    </w:p>
    <w:p w14:paraId="6C169A42" w14:textId="36589A8B" w:rsidR="00F726E6" w:rsidRDefault="00F726E6" w:rsidP="00F726E6">
      <w:pPr>
        <w:ind w:left="2880" w:hanging="2880"/>
      </w:pPr>
      <w:r>
        <w:t>Follow up treatment:</w:t>
      </w:r>
      <w:r>
        <w:tab/>
        <w:t>Tel</w:t>
      </w:r>
      <w:r w:rsidR="009E5A91">
        <w:t>ephone virtual fracture clinic at</w:t>
      </w:r>
      <w:r>
        <w:t xml:space="preserve"> </w:t>
      </w:r>
      <w:r w:rsidRPr="008D5A75">
        <w:rPr>
          <w:b/>
        </w:rPr>
        <w:t>4</w:t>
      </w:r>
      <w:r>
        <w:rPr>
          <w:b/>
        </w:rPr>
        <w:t>-6</w:t>
      </w:r>
      <w:r w:rsidRPr="008D5A75">
        <w:rPr>
          <w:b/>
        </w:rPr>
        <w:t xml:space="preserve"> weeks </w:t>
      </w:r>
      <w:r>
        <w:t>to check on progress.</w:t>
      </w:r>
    </w:p>
    <w:p w14:paraId="152A4248" w14:textId="77777777" w:rsidR="004F5224" w:rsidRDefault="004F5224">
      <w:pPr>
        <w:rPr>
          <w:color w:val="FF0000"/>
        </w:rPr>
      </w:pPr>
    </w:p>
    <w:p w14:paraId="5DF4398E" w14:textId="77777777" w:rsidR="00FD0560" w:rsidRPr="00433F1A" w:rsidRDefault="00FD0560">
      <w:pPr>
        <w:rPr>
          <w:color w:val="FF0000"/>
        </w:rPr>
      </w:pPr>
    </w:p>
    <w:p w14:paraId="113D6DF8" w14:textId="77777777" w:rsidR="004F5224" w:rsidRDefault="004F5224" w:rsidP="004F5224">
      <w:pPr>
        <w:rPr>
          <w:b/>
          <w:color w:val="FF0000"/>
        </w:rPr>
      </w:pPr>
      <w:r w:rsidRPr="00433F1A">
        <w:rPr>
          <w:b/>
          <w:color w:val="FF0000"/>
        </w:rPr>
        <w:t>SUPRACONDYLAR FRACTURES – closed injury, no neurovascular compromise</w:t>
      </w:r>
      <w:r w:rsidR="008D4DEB" w:rsidRPr="00433F1A">
        <w:rPr>
          <w:b/>
          <w:color w:val="FF0000"/>
        </w:rPr>
        <w:t>:</w:t>
      </w:r>
    </w:p>
    <w:p w14:paraId="5277E54C" w14:textId="77777777" w:rsidR="004B4016" w:rsidRPr="00433F1A" w:rsidRDefault="004B4016" w:rsidP="004F5224">
      <w:pPr>
        <w:rPr>
          <w:b/>
          <w:color w:val="FF0000"/>
        </w:rPr>
      </w:pPr>
    </w:p>
    <w:p w14:paraId="7CB08434" w14:textId="77777777" w:rsidR="004F5224" w:rsidRPr="008D4DEB" w:rsidRDefault="004F5224" w:rsidP="004F5224">
      <w:pPr>
        <w:pStyle w:val="ListParagraph"/>
        <w:numPr>
          <w:ilvl w:val="0"/>
          <w:numId w:val="2"/>
        </w:numPr>
        <w:rPr>
          <w:b/>
          <w:color w:val="548DD4" w:themeColor="text2" w:themeTint="99"/>
        </w:rPr>
      </w:pPr>
      <w:proofErr w:type="spellStart"/>
      <w:r w:rsidRPr="008D4DEB">
        <w:rPr>
          <w:b/>
          <w:color w:val="548DD4" w:themeColor="text2" w:themeTint="99"/>
        </w:rPr>
        <w:t>Gartland</w:t>
      </w:r>
      <w:proofErr w:type="spellEnd"/>
      <w:r w:rsidRPr="008D4DEB">
        <w:rPr>
          <w:b/>
          <w:color w:val="548DD4" w:themeColor="text2" w:themeTint="99"/>
        </w:rPr>
        <w:t xml:space="preserve"> 1</w:t>
      </w:r>
    </w:p>
    <w:p w14:paraId="3AE8B79C" w14:textId="7EE2F24A" w:rsidR="004F5224" w:rsidRDefault="004F5224" w:rsidP="00433F1A">
      <w:pPr>
        <w:ind w:left="2880" w:hanging="2880"/>
      </w:pPr>
      <w:r>
        <w:t>Immediate treatment:</w:t>
      </w:r>
      <w:r>
        <w:tab/>
        <w:t xml:space="preserve">Provide a </w:t>
      </w:r>
      <w:r w:rsidR="00433F1A">
        <w:t>collar and cuff</w:t>
      </w:r>
    </w:p>
    <w:p w14:paraId="0CD8A15C" w14:textId="04CEC8FB" w:rsidR="004F5224" w:rsidRDefault="004F5224" w:rsidP="004F5224">
      <w:pPr>
        <w:ind w:left="2880"/>
      </w:pPr>
      <w:r>
        <w:t xml:space="preserve">Prep the family that they will remove </w:t>
      </w:r>
      <w:r w:rsidR="000609E0">
        <w:t xml:space="preserve">the </w:t>
      </w:r>
      <w:r w:rsidR="00433F1A">
        <w:t>collar and cuff</w:t>
      </w:r>
      <w:r>
        <w:t xml:space="preserve"> themselves at </w:t>
      </w:r>
      <w:r w:rsidR="00433F1A">
        <w:t>3</w:t>
      </w:r>
      <w:r>
        <w:t xml:space="preserve"> weeks and to </w:t>
      </w:r>
      <w:r w:rsidR="00433F1A">
        <w:t>avoid risky activities for 6 weeks</w:t>
      </w:r>
    </w:p>
    <w:p w14:paraId="6DB2F70C" w14:textId="1AFA2C75" w:rsidR="004F5224" w:rsidRDefault="004F5224" w:rsidP="004F5224">
      <w:pPr>
        <w:ind w:left="2880" w:hanging="2880"/>
      </w:pPr>
      <w:r>
        <w:t>Follow up treatment:</w:t>
      </w:r>
      <w:r>
        <w:tab/>
      </w:r>
      <w:r w:rsidR="00433F1A">
        <w:t>None</w:t>
      </w:r>
    </w:p>
    <w:p w14:paraId="7E0732C2" w14:textId="77777777" w:rsidR="00882B47" w:rsidRPr="003161FE" w:rsidRDefault="00882B47" w:rsidP="004F5224">
      <w:pPr>
        <w:ind w:left="2880" w:hanging="2880"/>
      </w:pPr>
    </w:p>
    <w:p w14:paraId="121525DC" w14:textId="77777777" w:rsidR="00882B47" w:rsidRDefault="00BF3834" w:rsidP="00882B47">
      <w:pPr>
        <w:pStyle w:val="ListParagraph"/>
        <w:numPr>
          <w:ilvl w:val="0"/>
          <w:numId w:val="2"/>
        </w:numPr>
      </w:pPr>
      <w:proofErr w:type="spellStart"/>
      <w:r w:rsidRPr="008D4DEB">
        <w:rPr>
          <w:b/>
          <w:color w:val="548DD4" w:themeColor="text2" w:themeTint="99"/>
        </w:rPr>
        <w:t>Gartland</w:t>
      </w:r>
      <w:proofErr w:type="spellEnd"/>
      <w:r w:rsidRPr="008D4DEB">
        <w:rPr>
          <w:b/>
          <w:color w:val="548DD4" w:themeColor="text2" w:themeTint="99"/>
        </w:rPr>
        <w:t xml:space="preserve"> 2</w:t>
      </w:r>
      <w:r w:rsidRPr="008D4DEB">
        <w:rPr>
          <w:color w:val="548DD4" w:themeColor="text2" w:themeTint="99"/>
        </w:rPr>
        <w:t xml:space="preserve"> </w:t>
      </w:r>
    </w:p>
    <w:p w14:paraId="2BFFD89E" w14:textId="09B6341C" w:rsidR="00BF3834" w:rsidRDefault="00BF3834" w:rsidP="00882B47">
      <w:pPr>
        <w:ind w:left="2880" w:hanging="2880"/>
      </w:pPr>
      <w:r>
        <w:t>Immediate treatment:</w:t>
      </w:r>
      <w:r>
        <w:tab/>
        <w:t xml:space="preserve">Application of a </w:t>
      </w:r>
      <w:r w:rsidR="00824ACC">
        <w:t>well-fitting</w:t>
      </w:r>
      <w:r>
        <w:t xml:space="preserve"> above elbow </w:t>
      </w:r>
      <w:proofErr w:type="spellStart"/>
      <w:r>
        <w:t>backslab</w:t>
      </w:r>
      <w:proofErr w:type="spellEnd"/>
      <w:r w:rsidR="00882B47">
        <w:t xml:space="preserve"> and U slab</w:t>
      </w:r>
      <w:r>
        <w:t xml:space="preserve"> with </w:t>
      </w:r>
      <w:r w:rsidR="00882B47">
        <w:t>flexion to 90 degrees</w:t>
      </w:r>
    </w:p>
    <w:p w14:paraId="75DDE572" w14:textId="71E98E8A" w:rsidR="00BF3834" w:rsidRDefault="00BF3834" w:rsidP="00BF3834">
      <w:pPr>
        <w:ind w:left="2880"/>
      </w:pPr>
      <w:r>
        <w:t xml:space="preserve">Prep the family </w:t>
      </w:r>
      <w:r w:rsidR="00882B47">
        <w:t>to</w:t>
      </w:r>
      <w:r>
        <w:t xml:space="preserve"> remove </w:t>
      </w:r>
      <w:r w:rsidR="008D4DEB">
        <w:t>the cast</w:t>
      </w:r>
      <w:r>
        <w:t xml:space="preserve"> themselves at home </w:t>
      </w:r>
      <w:r w:rsidR="00882B47">
        <w:t>at 3</w:t>
      </w:r>
      <w:r>
        <w:t xml:space="preserve"> weeks and to </w:t>
      </w:r>
      <w:r w:rsidR="00882B47">
        <w:t xml:space="preserve">avoid risky activities for a further 3 weeks. They should expect follow up after </w:t>
      </w:r>
      <w:r w:rsidR="0043143F">
        <w:t xml:space="preserve">the </w:t>
      </w:r>
      <w:r w:rsidR="00882B47">
        <w:t>COVID</w:t>
      </w:r>
      <w:r w:rsidR="0043143F">
        <w:t xml:space="preserve"> pandemic</w:t>
      </w:r>
    </w:p>
    <w:p w14:paraId="24C1C9D7" w14:textId="232454E8" w:rsidR="004F5224" w:rsidRDefault="00BF3834" w:rsidP="00BD6FA9">
      <w:pPr>
        <w:ind w:left="2880" w:hanging="2880"/>
      </w:pPr>
      <w:r>
        <w:t>Follow up treatment:</w:t>
      </w:r>
      <w:r>
        <w:tab/>
      </w:r>
      <w:r w:rsidR="0043143F">
        <w:t>Face-to-</w:t>
      </w:r>
      <w:r w:rsidR="00951963">
        <w:t>face follow up following the CO</w:t>
      </w:r>
      <w:r w:rsidR="002B772A">
        <w:t>V</w:t>
      </w:r>
      <w:r w:rsidR="00951963">
        <w:t>ID pandemic</w:t>
      </w:r>
    </w:p>
    <w:p w14:paraId="3968FC32" w14:textId="77777777" w:rsidR="008D4DEB" w:rsidRDefault="008D4DEB"/>
    <w:p w14:paraId="0B9FE1C2" w14:textId="1F508D5F" w:rsidR="008D4DEB" w:rsidRDefault="008D4DEB" w:rsidP="008D4DEB">
      <w:pPr>
        <w:pStyle w:val="ListParagraph"/>
        <w:numPr>
          <w:ilvl w:val="0"/>
          <w:numId w:val="2"/>
        </w:numPr>
      </w:pPr>
      <w:proofErr w:type="spellStart"/>
      <w:r>
        <w:rPr>
          <w:b/>
          <w:color w:val="548DD4" w:themeColor="text2" w:themeTint="99"/>
        </w:rPr>
        <w:t>Gartland</w:t>
      </w:r>
      <w:proofErr w:type="spellEnd"/>
      <w:r>
        <w:rPr>
          <w:b/>
          <w:color w:val="548DD4" w:themeColor="text2" w:themeTint="99"/>
        </w:rPr>
        <w:t xml:space="preserve"> 3 &amp; 4</w:t>
      </w:r>
    </w:p>
    <w:p w14:paraId="3731E5F1" w14:textId="7FD0010C" w:rsidR="008D4DEB" w:rsidRDefault="008D4DEB" w:rsidP="00BD6FA9">
      <w:pPr>
        <w:ind w:left="2880" w:hanging="2880"/>
      </w:pPr>
      <w:r>
        <w:t>Immediate treatment:</w:t>
      </w:r>
      <w:r>
        <w:tab/>
      </w:r>
      <w:r w:rsidR="00BD41E5">
        <w:t xml:space="preserve">Admit </w:t>
      </w:r>
      <w:r>
        <w:t>to the ward f</w:t>
      </w:r>
      <w:r w:rsidR="00BD41E5">
        <w:t>or further surgical management</w:t>
      </w:r>
    </w:p>
    <w:p w14:paraId="2A91F2E5" w14:textId="32F6A68F" w:rsidR="00BD41E5" w:rsidRDefault="00BD41E5" w:rsidP="00BD6FA9">
      <w:pPr>
        <w:ind w:left="2880" w:hanging="2880"/>
      </w:pPr>
      <w:r>
        <w:tab/>
        <w:t>Document a clear assessment of their COVID status</w:t>
      </w:r>
    </w:p>
    <w:p w14:paraId="104F118A" w14:textId="36721FAC" w:rsidR="008D4DEB" w:rsidRDefault="008D4DEB" w:rsidP="008D4DEB">
      <w:pPr>
        <w:ind w:left="2880" w:hanging="2880"/>
      </w:pPr>
      <w:r>
        <w:t>Follow up treatment:</w:t>
      </w:r>
      <w:r>
        <w:tab/>
        <w:t xml:space="preserve">Fracture clinic appointment </w:t>
      </w:r>
      <w:r w:rsidRPr="0043143F">
        <w:rPr>
          <w:b/>
        </w:rPr>
        <w:t>3 wee</w:t>
      </w:r>
      <w:r w:rsidR="00BD41E5" w:rsidRPr="0043143F">
        <w:rPr>
          <w:b/>
        </w:rPr>
        <w:t xml:space="preserve">ks </w:t>
      </w:r>
      <w:r w:rsidR="00BD41E5">
        <w:t xml:space="preserve">post op for removal of wires. </w:t>
      </w:r>
    </w:p>
    <w:p w14:paraId="4F882EA4" w14:textId="43FC249C" w:rsidR="00BD41E5" w:rsidRDefault="0043143F" w:rsidP="008D4DEB">
      <w:pPr>
        <w:ind w:left="2880" w:hanging="2880"/>
      </w:pPr>
      <w:r>
        <w:tab/>
        <w:t xml:space="preserve">No </w:t>
      </w:r>
      <w:proofErr w:type="spellStart"/>
      <w:r>
        <w:t>X</w:t>
      </w:r>
      <w:r w:rsidR="00BD41E5">
        <w:t>ray</w:t>
      </w:r>
      <w:proofErr w:type="spellEnd"/>
      <w:r w:rsidR="00BD41E5">
        <w:t xml:space="preserve"> to be taken. Discharge from clinic</w:t>
      </w:r>
    </w:p>
    <w:p w14:paraId="6637E5E9" w14:textId="77777777" w:rsidR="0075069C" w:rsidRDefault="0075069C"/>
    <w:p w14:paraId="2566756C" w14:textId="77777777" w:rsidR="00FD0560" w:rsidRDefault="00FD0560">
      <w:bookmarkStart w:id="0" w:name="_GoBack"/>
      <w:bookmarkEnd w:id="0"/>
    </w:p>
    <w:p w14:paraId="66B36D00" w14:textId="77777777" w:rsidR="00FD0560" w:rsidRDefault="00FD0560"/>
    <w:p w14:paraId="0BC797B7" w14:textId="77777777" w:rsidR="00A35647" w:rsidRDefault="00A35647" w:rsidP="008D4DEB">
      <w:pPr>
        <w:rPr>
          <w:b/>
        </w:rPr>
      </w:pPr>
    </w:p>
    <w:p w14:paraId="6478995F" w14:textId="770C8D0F" w:rsidR="002E41F2" w:rsidRPr="004F5224" w:rsidRDefault="002E41F2" w:rsidP="002E41F2">
      <w:pPr>
        <w:rPr>
          <w:b/>
        </w:rPr>
      </w:pPr>
      <w:r>
        <w:rPr>
          <w:b/>
          <w:color w:val="FF0000"/>
        </w:rPr>
        <w:lastRenderedPageBreak/>
        <w:t>MEDIAL EPICONDYLE</w:t>
      </w:r>
      <w:r w:rsidRPr="004C6D29">
        <w:rPr>
          <w:b/>
          <w:color w:val="FF0000"/>
        </w:rPr>
        <w:t xml:space="preserve"> FRACTURE</w:t>
      </w:r>
      <w:r>
        <w:rPr>
          <w:b/>
          <w:color w:val="FF0000"/>
        </w:rPr>
        <w:t>S</w:t>
      </w:r>
      <w:r w:rsidRPr="004C6D29">
        <w:rPr>
          <w:b/>
          <w:color w:val="FF0000"/>
        </w:rPr>
        <w:t>:</w:t>
      </w:r>
    </w:p>
    <w:p w14:paraId="69A81CE0" w14:textId="0D201660" w:rsidR="008C23B8" w:rsidRDefault="008C23B8" w:rsidP="008C23B8">
      <w:pPr>
        <w:ind w:left="2880" w:hanging="2880"/>
      </w:pPr>
      <w:r>
        <w:t>Immediate treatment:</w:t>
      </w:r>
      <w:r>
        <w:tab/>
        <w:t>Reduce any associated elbow dislocation and check that the medial epicondyle is not within the joint</w:t>
      </w:r>
    </w:p>
    <w:p w14:paraId="3D7E2866" w14:textId="0C697EC2" w:rsidR="008C23B8" w:rsidRDefault="008C23B8" w:rsidP="008C23B8">
      <w:pPr>
        <w:ind w:left="2880"/>
      </w:pPr>
      <w:r>
        <w:t xml:space="preserve">Apply a well fitting above elbow </w:t>
      </w:r>
      <w:proofErr w:type="spellStart"/>
      <w:r>
        <w:t>backslab</w:t>
      </w:r>
      <w:proofErr w:type="spellEnd"/>
    </w:p>
    <w:p w14:paraId="1949410D" w14:textId="27B35E03" w:rsidR="00FD0560" w:rsidRDefault="002E41F2" w:rsidP="00FD0560">
      <w:pPr>
        <w:ind w:left="2880"/>
      </w:pPr>
      <w:r>
        <w:t>Prep the family to expect a telephone consultation at 2 weeks</w:t>
      </w:r>
      <w:r w:rsidR="008C23B8">
        <w:t xml:space="preserve"> and that </w:t>
      </w:r>
      <w:r w:rsidR="00FD0560">
        <w:t xml:space="preserve">will </w:t>
      </w:r>
      <w:r w:rsidR="008C23B8">
        <w:t xml:space="preserve">need to </w:t>
      </w:r>
      <w:r w:rsidR="00FD0560">
        <w:t>remove cast at 3 weeks and begin mobilisation</w:t>
      </w:r>
    </w:p>
    <w:p w14:paraId="401B85C7" w14:textId="3BE554E5" w:rsidR="002E41F2" w:rsidRDefault="002E41F2" w:rsidP="002E41F2">
      <w:pPr>
        <w:ind w:left="2880" w:hanging="2880"/>
      </w:pPr>
      <w:r>
        <w:t>Follow up treatment:</w:t>
      </w:r>
      <w:r>
        <w:tab/>
        <w:t>Tele</w:t>
      </w:r>
      <w:r w:rsidR="00FD0560">
        <w:t xml:space="preserve">phone virtual fracture clinic at </w:t>
      </w:r>
      <w:r w:rsidRPr="000B3BB7">
        <w:rPr>
          <w:b/>
        </w:rPr>
        <w:t>2 weeks</w:t>
      </w:r>
      <w:r>
        <w:t xml:space="preserve"> to check on progress and decide further management thereafter </w:t>
      </w:r>
    </w:p>
    <w:p w14:paraId="7821EE69" w14:textId="77777777" w:rsidR="00021453" w:rsidRDefault="00021453" w:rsidP="002E41F2">
      <w:pPr>
        <w:ind w:left="2880" w:hanging="2880"/>
      </w:pPr>
    </w:p>
    <w:p w14:paraId="5BBD9BF6" w14:textId="64DEBE46" w:rsidR="00021453" w:rsidRPr="004F5224" w:rsidRDefault="00021453" w:rsidP="00021453">
      <w:pPr>
        <w:rPr>
          <w:b/>
        </w:rPr>
      </w:pPr>
      <w:r>
        <w:rPr>
          <w:b/>
          <w:color w:val="FF0000"/>
        </w:rPr>
        <w:t>LATERAL CONDYLE</w:t>
      </w:r>
      <w:r w:rsidRPr="004C6D29">
        <w:rPr>
          <w:b/>
          <w:color w:val="FF0000"/>
        </w:rPr>
        <w:t xml:space="preserve"> FRACTURE</w:t>
      </w:r>
      <w:r>
        <w:rPr>
          <w:b/>
          <w:color w:val="FF0000"/>
        </w:rPr>
        <w:t>S</w:t>
      </w:r>
      <w:r w:rsidRPr="004C6D29">
        <w:rPr>
          <w:b/>
          <w:color w:val="FF0000"/>
        </w:rPr>
        <w:t>:</w:t>
      </w:r>
    </w:p>
    <w:p w14:paraId="559FF004" w14:textId="5F4407B2" w:rsidR="00545C9F" w:rsidRPr="00545C9F" w:rsidRDefault="00545C9F" w:rsidP="00545C9F">
      <w:pPr>
        <w:pStyle w:val="ListParagraph"/>
        <w:numPr>
          <w:ilvl w:val="0"/>
          <w:numId w:val="2"/>
        </w:numPr>
        <w:rPr>
          <w:b/>
          <w:color w:val="548DD4" w:themeColor="text2" w:themeTint="99"/>
        </w:rPr>
      </w:pPr>
      <w:r w:rsidRPr="00545C9F">
        <w:rPr>
          <w:b/>
          <w:color w:val="548DD4" w:themeColor="text2" w:themeTint="99"/>
        </w:rPr>
        <w:t>No intra-articular displacement</w:t>
      </w:r>
    </w:p>
    <w:p w14:paraId="09FA1E9F" w14:textId="50366F53" w:rsidR="00021453" w:rsidRDefault="00021453" w:rsidP="00545C9F">
      <w:pPr>
        <w:ind w:left="2880" w:hanging="2880"/>
      </w:pPr>
      <w:r>
        <w:t>Immediate treatment:</w:t>
      </w:r>
      <w:r>
        <w:tab/>
        <w:t xml:space="preserve">Apply a </w:t>
      </w:r>
      <w:r w:rsidR="0075069C">
        <w:t>well-fitting</w:t>
      </w:r>
      <w:r>
        <w:t xml:space="preserve"> above elbow </w:t>
      </w:r>
      <w:proofErr w:type="spellStart"/>
      <w:r>
        <w:t>backslab</w:t>
      </w:r>
      <w:proofErr w:type="spellEnd"/>
      <w:r>
        <w:t xml:space="preserve"> </w:t>
      </w:r>
    </w:p>
    <w:p w14:paraId="0D3D6533" w14:textId="148A7B38" w:rsidR="00545C9F" w:rsidRDefault="00021453" w:rsidP="00021453">
      <w:pPr>
        <w:ind w:left="2880"/>
      </w:pPr>
      <w:r>
        <w:t xml:space="preserve">Prep the family to expect </w:t>
      </w:r>
      <w:r w:rsidR="00545C9F">
        <w:t>a</w:t>
      </w:r>
      <w:r w:rsidR="0099464F">
        <w:t xml:space="preserve">n </w:t>
      </w:r>
      <w:proofErr w:type="spellStart"/>
      <w:r w:rsidR="0099464F">
        <w:t>Xray</w:t>
      </w:r>
      <w:proofErr w:type="spellEnd"/>
      <w:r w:rsidR="0075069C">
        <w:t xml:space="preserve"> at 2 weeks</w:t>
      </w:r>
      <w:r w:rsidR="0099464F">
        <w:t xml:space="preserve"> followed by a telephone consultation to offer further advice on when the family should remove their own cast at home</w:t>
      </w:r>
    </w:p>
    <w:p w14:paraId="16C0F782" w14:textId="0A81827B" w:rsidR="00617DA1" w:rsidRDefault="00021453" w:rsidP="00617DA1">
      <w:pPr>
        <w:ind w:left="2880" w:hanging="2880"/>
      </w:pPr>
      <w:r>
        <w:t>Follow up treatment:</w:t>
      </w:r>
      <w:r>
        <w:tab/>
      </w:r>
      <w:r w:rsidR="0075069C">
        <w:t xml:space="preserve">Invitation for </w:t>
      </w:r>
      <w:proofErr w:type="spellStart"/>
      <w:r w:rsidR="0075069C">
        <w:t>Xray</w:t>
      </w:r>
      <w:proofErr w:type="spellEnd"/>
      <w:r w:rsidR="0075069C">
        <w:t xml:space="preserve"> through the cast at </w:t>
      </w:r>
      <w:r w:rsidR="0075069C" w:rsidRPr="0099464F">
        <w:rPr>
          <w:b/>
        </w:rPr>
        <w:t>2 weeks</w:t>
      </w:r>
      <w:r w:rsidR="0075069C">
        <w:t xml:space="preserve"> </w:t>
      </w:r>
      <w:r w:rsidR="00A53A01">
        <w:t>to ensure to displacement f</w:t>
      </w:r>
      <w:r w:rsidR="0099464F">
        <w:t>ollowed by</w:t>
      </w:r>
      <w:r w:rsidR="0075069C">
        <w:t xml:space="preserve"> t</w:t>
      </w:r>
      <w:r w:rsidR="00617DA1">
        <w:t xml:space="preserve">elephone virtual fracture clinic </w:t>
      </w:r>
      <w:r w:rsidR="00A53A01">
        <w:t>there</w:t>
      </w:r>
      <w:r w:rsidR="0099464F">
        <w:t>after</w:t>
      </w:r>
      <w:r w:rsidR="00617DA1">
        <w:t xml:space="preserve"> </w:t>
      </w:r>
    </w:p>
    <w:p w14:paraId="53A24655" w14:textId="4EC97895" w:rsidR="0075069C" w:rsidRDefault="007D2E15" w:rsidP="00E31134">
      <w:pPr>
        <w:ind w:left="2880" w:hanging="2880"/>
      </w:pPr>
      <w:r>
        <w:t>If no further displacement:</w:t>
      </w:r>
      <w:r w:rsidR="00617DA1">
        <w:t xml:space="preserve">  </w:t>
      </w:r>
      <w:r w:rsidR="0075069C">
        <w:tab/>
      </w:r>
      <w:r w:rsidR="00A53A01">
        <w:t>Face-to-</w:t>
      </w:r>
      <w:r w:rsidR="0075069C">
        <w:t>face follow up followin</w:t>
      </w:r>
      <w:r w:rsidR="00A53A01">
        <w:t>g the COVID pandemic (</w:t>
      </w:r>
      <w:r w:rsidR="00A53A01" w:rsidRPr="00A53A01">
        <w:rPr>
          <w:b/>
        </w:rPr>
        <w:t>3 months</w:t>
      </w:r>
      <w:r w:rsidR="00A53A01">
        <w:t>)</w:t>
      </w:r>
    </w:p>
    <w:p w14:paraId="2EF5790C" w14:textId="6FD3D1A0" w:rsidR="0075069C" w:rsidRDefault="007D2E15" w:rsidP="00A53A01">
      <w:r>
        <w:t>If displacement:</w:t>
      </w:r>
      <w:r w:rsidR="00617DA1">
        <w:t xml:space="preserve"> </w:t>
      </w:r>
      <w:r w:rsidR="00A53A01">
        <w:tab/>
      </w:r>
      <w:r w:rsidR="00A53A01">
        <w:tab/>
        <w:t>P</w:t>
      </w:r>
      <w:r w:rsidR="00617DA1">
        <w:t>ercutaneous screw fixation</w:t>
      </w:r>
      <w:r w:rsidR="0013427F">
        <w:t xml:space="preserve"> (see pathway below)</w:t>
      </w:r>
    </w:p>
    <w:p w14:paraId="12943B8F" w14:textId="77777777" w:rsidR="00021453" w:rsidRDefault="00021453" w:rsidP="00E31134">
      <w:pPr>
        <w:pStyle w:val="ListParagraph"/>
        <w:ind w:left="3240"/>
      </w:pPr>
    </w:p>
    <w:p w14:paraId="4E981F58" w14:textId="3FA8BADE" w:rsidR="005F3C13" w:rsidRPr="00545C9F" w:rsidRDefault="005F3C13" w:rsidP="005F3C13">
      <w:pPr>
        <w:pStyle w:val="ListParagraph"/>
        <w:numPr>
          <w:ilvl w:val="0"/>
          <w:numId w:val="2"/>
        </w:numPr>
        <w:rPr>
          <w:b/>
          <w:color w:val="548DD4" w:themeColor="text2" w:themeTint="99"/>
        </w:rPr>
      </w:pPr>
      <w:r>
        <w:rPr>
          <w:b/>
          <w:color w:val="548DD4" w:themeColor="text2" w:themeTint="99"/>
        </w:rPr>
        <w:t>I</w:t>
      </w:r>
      <w:r w:rsidRPr="00545C9F">
        <w:rPr>
          <w:b/>
          <w:color w:val="548DD4" w:themeColor="text2" w:themeTint="99"/>
        </w:rPr>
        <w:t>ntra-articular displacement</w:t>
      </w:r>
    </w:p>
    <w:p w14:paraId="58778F01" w14:textId="6F8CF42E" w:rsidR="005F3C13" w:rsidRDefault="005F3C13" w:rsidP="00617DA1">
      <w:pPr>
        <w:ind w:left="2880" w:hanging="2880"/>
      </w:pPr>
      <w:r>
        <w:t>Immediate treatment:</w:t>
      </w:r>
      <w:r>
        <w:tab/>
      </w:r>
      <w:r w:rsidR="00CB2659">
        <w:t xml:space="preserve">Admit to the ward for </w:t>
      </w:r>
      <w:r w:rsidR="000E79CA">
        <w:t xml:space="preserve">open reduction and </w:t>
      </w:r>
      <w:r w:rsidR="00617DA1">
        <w:t>screw fixation</w:t>
      </w:r>
      <w:r w:rsidR="00F65861">
        <w:t>.</w:t>
      </w:r>
    </w:p>
    <w:p w14:paraId="529CED6C" w14:textId="4670E143" w:rsidR="00D847A4" w:rsidRDefault="00D847A4" w:rsidP="00D847A4">
      <w:pPr>
        <w:ind w:left="2880" w:hanging="2880"/>
      </w:pPr>
      <w:r>
        <w:tab/>
        <w:t xml:space="preserve">Prep the family to remove </w:t>
      </w:r>
      <w:proofErr w:type="spellStart"/>
      <w:r>
        <w:t>backslab</w:t>
      </w:r>
      <w:proofErr w:type="spellEnd"/>
      <w:r>
        <w:t>/ soft cast at 4 weeks</w:t>
      </w:r>
    </w:p>
    <w:p w14:paraId="1EA40EF0" w14:textId="1FBA04E5" w:rsidR="00C56493" w:rsidRDefault="005F3C13" w:rsidP="005F3C13">
      <w:pPr>
        <w:ind w:left="2880" w:hanging="2880"/>
      </w:pPr>
      <w:r>
        <w:t>Follow up treatment:</w:t>
      </w:r>
      <w:r>
        <w:tab/>
      </w:r>
      <w:r w:rsidR="00D847A4">
        <w:t xml:space="preserve">Telephone virtual </w:t>
      </w:r>
      <w:r w:rsidR="007D2E15">
        <w:t>fracture</w:t>
      </w:r>
      <w:r w:rsidR="00D847A4">
        <w:t xml:space="preserve"> clinic – </w:t>
      </w:r>
      <w:r w:rsidR="00D847A4" w:rsidRPr="00DE7AD3">
        <w:rPr>
          <w:b/>
        </w:rPr>
        <w:t>6 weeks</w:t>
      </w:r>
      <w:r w:rsidR="00D847A4">
        <w:t xml:space="preserve"> to ensure cast removed</w:t>
      </w:r>
      <w:r w:rsidR="00DE7AD3">
        <w:t xml:space="preserve"> </w:t>
      </w:r>
      <w:r w:rsidR="00D847A4">
        <w:t>Face to face follow up following the COVID pandemic</w:t>
      </w:r>
    </w:p>
    <w:p w14:paraId="034A4099" w14:textId="77777777" w:rsidR="00D847A4" w:rsidRDefault="00D847A4" w:rsidP="005F3C13">
      <w:pPr>
        <w:ind w:left="2880" w:hanging="2880"/>
      </w:pPr>
    </w:p>
    <w:p w14:paraId="33BBB57D" w14:textId="0D807CA1" w:rsidR="00C56493" w:rsidRPr="00C56493" w:rsidRDefault="00C56493" w:rsidP="00C56493">
      <w:pPr>
        <w:jc w:val="center"/>
        <w:rPr>
          <w:b/>
          <w:u w:val="single"/>
        </w:rPr>
      </w:pPr>
      <w:r w:rsidRPr="00C56493">
        <w:rPr>
          <w:b/>
          <w:u w:val="single"/>
        </w:rPr>
        <w:t xml:space="preserve">*** Any </w:t>
      </w:r>
      <w:r w:rsidR="0066486C" w:rsidRPr="00C56493">
        <w:rPr>
          <w:b/>
          <w:u w:val="single"/>
        </w:rPr>
        <w:t>long-term</w:t>
      </w:r>
      <w:r w:rsidRPr="00C56493">
        <w:rPr>
          <w:b/>
          <w:u w:val="single"/>
        </w:rPr>
        <w:t xml:space="preserve"> </w:t>
      </w:r>
      <w:r w:rsidR="002C6924" w:rsidRPr="00C56493">
        <w:rPr>
          <w:b/>
          <w:u w:val="single"/>
        </w:rPr>
        <w:t>non-unions</w:t>
      </w:r>
      <w:r w:rsidRPr="00C56493">
        <w:rPr>
          <w:b/>
          <w:u w:val="single"/>
        </w:rPr>
        <w:t xml:space="preserve"> </w:t>
      </w:r>
      <w:r w:rsidR="0075069C">
        <w:rPr>
          <w:b/>
          <w:u w:val="single"/>
        </w:rPr>
        <w:t>may need to</w:t>
      </w:r>
      <w:r w:rsidR="0075069C" w:rsidRPr="00C56493">
        <w:rPr>
          <w:b/>
          <w:u w:val="single"/>
        </w:rPr>
        <w:t xml:space="preserve"> </w:t>
      </w:r>
      <w:r w:rsidRPr="00C56493">
        <w:rPr>
          <w:b/>
          <w:u w:val="single"/>
        </w:rPr>
        <w:t>be addressed after the pandemic***</w:t>
      </w:r>
    </w:p>
    <w:p w14:paraId="48C437AB" w14:textId="77777777" w:rsidR="00021453" w:rsidRPr="003161FE" w:rsidRDefault="00021453" w:rsidP="002E41F2">
      <w:pPr>
        <w:ind w:left="2880" w:hanging="2880"/>
      </w:pPr>
    </w:p>
    <w:p w14:paraId="34A3348C" w14:textId="77777777" w:rsidR="002C6924" w:rsidRDefault="002C6924" w:rsidP="00A35647">
      <w:pPr>
        <w:rPr>
          <w:b/>
        </w:rPr>
      </w:pPr>
    </w:p>
    <w:p w14:paraId="7423A37E" w14:textId="77777777" w:rsidR="002C6924" w:rsidRDefault="002C6924" w:rsidP="00A35647">
      <w:pPr>
        <w:rPr>
          <w:b/>
        </w:rPr>
      </w:pPr>
    </w:p>
    <w:p w14:paraId="4C5F3F32" w14:textId="77777777" w:rsidR="003800B4" w:rsidRDefault="003800B4" w:rsidP="00A0181C">
      <w:pPr>
        <w:jc w:val="both"/>
        <w:rPr>
          <w:b/>
          <w:color w:val="FF0000"/>
        </w:rPr>
      </w:pPr>
    </w:p>
    <w:p w14:paraId="17E045D5" w14:textId="33047091" w:rsidR="002C6924" w:rsidRPr="004F5224" w:rsidRDefault="002C6924" w:rsidP="00A0181C">
      <w:pPr>
        <w:jc w:val="both"/>
        <w:rPr>
          <w:b/>
        </w:rPr>
      </w:pPr>
      <w:r>
        <w:rPr>
          <w:b/>
          <w:color w:val="FF0000"/>
        </w:rPr>
        <w:lastRenderedPageBreak/>
        <w:t>MONTEGGIA</w:t>
      </w:r>
      <w:r w:rsidR="00307581">
        <w:rPr>
          <w:b/>
          <w:color w:val="FF0000"/>
        </w:rPr>
        <w:t xml:space="preserve"> AND </w:t>
      </w:r>
      <w:r w:rsidR="003800B4" w:rsidRPr="003800B4">
        <w:rPr>
          <w:b/>
          <w:color w:val="FF0000"/>
        </w:rPr>
        <w:t>GALLEAZI</w:t>
      </w:r>
      <w:r w:rsidR="003800B4">
        <w:t xml:space="preserve"> </w:t>
      </w:r>
      <w:r w:rsidRPr="004C6D29">
        <w:rPr>
          <w:b/>
          <w:color w:val="FF0000"/>
        </w:rPr>
        <w:t>FRACTURE</w:t>
      </w:r>
      <w:r>
        <w:rPr>
          <w:b/>
          <w:color w:val="FF0000"/>
        </w:rPr>
        <w:t>S</w:t>
      </w:r>
      <w:r w:rsidRPr="004C6D29">
        <w:rPr>
          <w:b/>
          <w:color w:val="FF0000"/>
        </w:rPr>
        <w:t>:</w:t>
      </w:r>
    </w:p>
    <w:p w14:paraId="6E0DC26D" w14:textId="4D27C61F" w:rsidR="002C6924" w:rsidRDefault="002C6924" w:rsidP="00A0181C">
      <w:pPr>
        <w:ind w:left="2880" w:hanging="2880"/>
        <w:jc w:val="both"/>
      </w:pPr>
      <w:r>
        <w:t>Immediate treatment:</w:t>
      </w:r>
      <w:r>
        <w:tab/>
      </w:r>
      <w:r w:rsidR="00CB2659">
        <w:t>Admit to the ward for s</w:t>
      </w:r>
      <w:r w:rsidR="00F65861">
        <w:t xml:space="preserve">tandard </w:t>
      </w:r>
      <w:r w:rsidR="00CB2659">
        <w:t xml:space="preserve">operative </w:t>
      </w:r>
      <w:r w:rsidR="00F65861">
        <w:t>care.</w:t>
      </w:r>
    </w:p>
    <w:p w14:paraId="62C6EC39" w14:textId="422B8D26" w:rsidR="002C6924" w:rsidRDefault="002C6924" w:rsidP="00A0181C">
      <w:pPr>
        <w:ind w:left="2880" w:hanging="2880"/>
        <w:jc w:val="both"/>
      </w:pPr>
      <w:r>
        <w:t>Follow up treatment:</w:t>
      </w:r>
      <w:r>
        <w:tab/>
        <w:t xml:space="preserve">To be decided by the consultant in charge of care </w:t>
      </w:r>
    </w:p>
    <w:p w14:paraId="0F42FC93" w14:textId="77777777" w:rsidR="002C6924" w:rsidRDefault="002C6924" w:rsidP="00A0181C">
      <w:pPr>
        <w:jc w:val="both"/>
        <w:rPr>
          <w:b/>
        </w:rPr>
      </w:pPr>
    </w:p>
    <w:p w14:paraId="13F5AC62" w14:textId="77777777" w:rsidR="00A17476" w:rsidRDefault="00A17476" w:rsidP="00A0181C">
      <w:pPr>
        <w:jc w:val="both"/>
        <w:rPr>
          <w:b/>
        </w:rPr>
      </w:pPr>
    </w:p>
    <w:p w14:paraId="41F46449" w14:textId="1A562DCA" w:rsidR="00837207" w:rsidRPr="00837207" w:rsidRDefault="00837207" w:rsidP="00A0181C">
      <w:pPr>
        <w:jc w:val="both"/>
      </w:pPr>
      <w:r>
        <w:rPr>
          <w:b/>
          <w:color w:val="FF0000"/>
        </w:rPr>
        <w:t>SINGLE BONE FOREARM</w:t>
      </w:r>
      <w:r w:rsidRPr="004C6D29">
        <w:rPr>
          <w:b/>
          <w:color w:val="FF0000"/>
        </w:rPr>
        <w:t xml:space="preserve"> FRACTURE</w:t>
      </w:r>
      <w:r>
        <w:rPr>
          <w:b/>
          <w:color w:val="FF0000"/>
        </w:rPr>
        <w:t>S</w:t>
      </w:r>
      <w:r w:rsidRPr="004C6D29">
        <w:rPr>
          <w:b/>
          <w:color w:val="FF0000"/>
        </w:rPr>
        <w:t>:</w:t>
      </w:r>
      <w:r>
        <w:rPr>
          <w:b/>
          <w:color w:val="FF0000"/>
        </w:rPr>
        <w:t xml:space="preserve"> </w:t>
      </w:r>
      <w:r>
        <w:t xml:space="preserve">(after ruling out </w:t>
      </w:r>
      <w:proofErr w:type="spellStart"/>
      <w:r>
        <w:t>Monteggia</w:t>
      </w:r>
      <w:proofErr w:type="spellEnd"/>
      <w:r>
        <w:t xml:space="preserve">, </w:t>
      </w:r>
      <w:proofErr w:type="spellStart"/>
      <w:r>
        <w:t>Galleazi</w:t>
      </w:r>
      <w:proofErr w:type="spellEnd"/>
      <w:r>
        <w:t xml:space="preserve"> and NAI)</w:t>
      </w:r>
    </w:p>
    <w:p w14:paraId="600E1556" w14:textId="61B58131" w:rsidR="0057248B" w:rsidRDefault="0057248B" w:rsidP="00843BFF">
      <w:pPr>
        <w:ind w:left="2880" w:hanging="2880"/>
        <w:jc w:val="both"/>
      </w:pPr>
      <w:r>
        <w:t>Immediate treatment:</w:t>
      </w:r>
      <w:r>
        <w:tab/>
      </w:r>
      <w:r w:rsidRPr="002A6909">
        <w:rPr>
          <w:u w:val="single"/>
        </w:rPr>
        <w:t>Principle – to make the arm broadly straight but not necessarily reduce the fracture.</w:t>
      </w:r>
      <w:r>
        <w:t xml:space="preserve"> </w:t>
      </w:r>
    </w:p>
    <w:p w14:paraId="7FF01C65" w14:textId="282C7B84" w:rsidR="00A0181C" w:rsidRDefault="00A0181C" w:rsidP="00843BFF">
      <w:pPr>
        <w:ind w:left="2160" w:firstLine="720"/>
        <w:jc w:val="both"/>
      </w:pPr>
      <w:r>
        <w:t xml:space="preserve">Provide simple analgesia </w:t>
      </w:r>
    </w:p>
    <w:p w14:paraId="57B81D75" w14:textId="1C64CA34" w:rsidR="00837207" w:rsidRDefault="000A5257" w:rsidP="00843BFF">
      <w:pPr>
        <w:ind w:left="2880"/>
        <w:jc w:val="both"/>
      </w:pPr>
      <w:r>
        <w:t xml:space="preserve">Apply an above elbow </w:t>
      </w:r>
      <w:proofErr w:type="spellStart"/>
      <w:r>
        <w:t>backslab</w:t>
      </w:r>
      <w:proofErr w:type="spellEnd"/>
      <w:r>
        <w:t xml:space="preserve">/ soft cast in </w:t>
      </w:r>
      <w:proofErr w:type="spellStart"/>
      <w:r>
        <w:t>midrotation</w:t>
      </w:r>
      <w:proofErr w:type="spellEnd"/>
      <w:r>
        <w:t xml:space="preserve">/ supination and a give sling for comfort. </w:t>
      </w:r>
    </w:p>
    <w:p w14:paraId="6B25586B" w14:textId="2980709E" w:rsidR="00837207" w:rsidRDefault="00837207" w:rsidP="00843BFF">
      <w:pPr>
        <w:ind w:left="2880"/>
        <w:jc w:val="both"/>
      </w:pPr>
      <w:r>
        <w:t xml:space="preserve">Prep the family to expect </w:t>
      </w:r>
      <w:r w:rsidR="0091415E">
        <w:t>to remove the cast themselves at home at 6 weeks</w:t>
      </w:r>
      <w:r w:rsidR="00C63536">
        <w:t xml:space="preserve"> followed by a telephone consultation at 8 weeks</w:t>
      </w:r>
    </w:p>
    <w:p w14:paraId="12BDF0F8" w14:textId="27F6289A" w:rsidR="00837207" w:rsidRPr="003161FE" w:rsidRDefault="00837207" w:rsidP="00843BFF">
      <w:pPr>
        <w:ind w:left="2880" w:hanging="2880"/>
        <w:jc w:val="both"/>
      </w:pPr>
      <w:r>
        <w:t>Follow up treatment:</w:t>
      </w:r>
      <w:r>
        <w:tab/>
        <w:t>Tele</w:t>
      </w:r>
      <w:r w:rsidR="003800B4">
        <w:t xml:space="preserve">phone virtual fracture clinic at </w:t>
      </w:r>
      <w:r w:rsidR="000E79CA">
        <w:rPr>
          <w:b/>
        </w:rPr>
        <w:t>8</w:t>
      </w:r>
      <w:r w:rsidRPr="000B3BB7">
        <w:rPr>
          <w:b/>
        </w:rPr>
        <w:t xml:space="preserve"> weeks</w:t>
      </w:r>
      <w:r>
        <w:t xml:space="preserve"> to check on progre</w:t>
      </w:r>
      <w:r w:rsidR="0091415E">
        <w:t>ss</w:t>
      </w:r>
    </w:p>
    <w:p w14:paraId="45F51004" w14:textId="77777777" w:rsidR="00B15BBA" w:rsidRDefault="00B15BBA" w:rsidP="00A35647">
      <w:pPr>
        <w:rPr>
          <w:b/>
        </w:rPr>
      </w:pPr>
    </w:p>
    <w:p w14:paraId="254645EF" w14:textId="77777777" w:rsidR="00A17476" w:rsidRDefault="00A17476" w:rsidP="00A35647">
      <w:pPr>
        <w:rPr>
          <w:b/>
        </w:rPr>
      </w:pPr>
    </w:p>
    <w:p w14:paraId="0313ECCC" w14:textId="7996ACDA" w:rsidR="00A35647" w:rsidRPr="008D4DEB" w:rsidRDefault="006775C9" w:rsidP="00A0181C">
      <w:pPr>
        <w:jc w:val="both"/>
        <w:rPr>
          <w:b/>
        </w:rPr>
      </w:pPr>
      <w:r>
        <w:rPr>
          <w:b/>
          <w:color w:val="FF0000"/>
        </w:rPr>
        <w:t>BOTH BONE FOREARM</w:t>
      </w:r>
      <w:r w:rsidR="00A35647" w:rsidRPr="005E3228">
        <w:rPr>
          <w:b/>
          <w:color w:val="FF0000"/>
        </w:rPr>
        <w:t xml:space="preserve"> FRACTURES</w:t>
      </w:r>
      <w:r w:rsidR="005E3228">
        <w:rPr>
          <w:b/>
        </w:rPr>
        <w:t xml:space="preserve"> – minimally displaced:</w:t>
      </w:r>
    </w:p>
    <w:p w14:paraId="2F098B6C" w14:textId="77777777" w:rsidR="000A5257" w:rsidRDefault="000A5257" w:rsidP="000A5257">
      <w:pPr>
        <w:ind w:left="2880" w:hanging="2880"/>
        <w:jc w:val="both"/>
      </w:pPr>
      <w:r>
        <w:t>Immediate treatment:</w:t>
      </w:r>
      <w:r>
        <w:tab/>
      </w:r>
      <w:r w:rsidRPr="002A6909">
        <w:rPr>
          <w:u w:val="single"/>
        </w:rPr>
        <w:t>Principle – to make the arm broadly straight but not necessarily reduce the fracture.</w:t>
      </w:r>
      <w:r>
        <w:t xml:space="preserve"> </w:t>
      </w:r>
    </w:p>
    <w:p w14:paraId="1C368BE6" w14:textId="77965964" w:rsidR="000A5257" w:rsidRDefault="000A5257" w:rsidP="000A5257">
      <w:pPr>
        <w:ind w:left="2160" w:firstLine="720"/>
        <w:jc w:val="both"/>
      </w:pPr>
      <w:r>
        <w:t xml:space="preserve">Provide simple analgesia </w:t>
      </w:r>
    </w:p>
    <w:p w14:paraId="73A1ABFA" w14:textId="1C0D52F3" w:rsidR="000A5257" w:rsidRDefault="000A5257" w:rsidP="000A5257">
      <w:pPr>
        <w:ind w:left="2880"/>
        <w:jc w:val="both"/>
      </w:pPr>
      <w:r>
        <w:t xml:space="preserve">Apply an above elbow </w:t>
      </w:r>
      <w:r w:rsidR="000F1FD1">
        <w:t>back slab</w:t>
      </w:r>
      <w:r w:rsidR="006775C9">
        <w:t xml:space="preserve"> cast </w:t>
      </w:r>
      <w:r w:rsidR="000F1FD1">
        <w:t>and reinforce</w:t>
      </w:r>
      <w:r w:rsidR="006775C9">
        <w:t xml:space="preserve"> with</w:t>
      </w:r>
      <w:r>
        <w:t xml:space="preserve"> soft cast in </w:t>
      </w:r>
      <w:proofErr w:type="spellStart"/>
      <w:r>
        <w:t>midrotation</w:t>
      </w:r>
      <w:proofErr w:type="spellEnd"/>
      <w:r>
        <w:t xml:space="preserve">/ supination and a give sling for comfort. </w:t>
      </w:r>
    </w:p>
    <w:p w14:paraId="4633F251" w14:textId="40194233" w:rsidR="000F1FD1" w:rsidRDefault="000A5257" w:rsidP="000A5257">
      <w:pPr>
        <w:ind w:left="2880"/>
        <w:jc w:val="both"/>
      </w:pPr>
      <w:r>
        <w:t>Prep the family to expe</w:t>
      </w:r>
      <w:r w:rsidR="00CD5DDD">
        <w:t>ct a telephone consultation at 8-10</w:t>
      </w:r>
      <w:r>
        <w:t xml:space="preserve"> weeks and </w:t>
      </w:r>
      <w:r w:rsidR="00AC3D9C">
        <w:t xml:space="preserve">that they will need </w:t>
      </w:r>
      <w:r>
        <w:t>to remove the cast themselves at home at</w:t>
      </w:r>
      <w:r w:rsidR="000F1FD1">
        <w:t>:</w:t>
      </w:r>
    </w:p>
    <w:p w14:paraId="1C4F8338" w14:textId="601C187D" w:rsidR="000A5257" w:rsidRDefault="000A5257" w:rsidP="000F1FD1">
      <w:pPr>
        <w:pStyle w:val="ListParagraph"/>
        <w:numPr>
          <w:ilvl w:val="5"/>
          <w:numId w:val="2"/>
        </w:numPr>
        <w:jc w:val="both"/>
      </w:pPr>
      <w:r>
        <w:t>6 weeks</w:t>
      </w:r>
      <w:r w:rsidR="000F1FD1">
        <w:t xml:space="preserve"> if &lt;10 years</w:t>
      </w:r>
    </w:p>
    <w:p w14:paraId="235AB6F6" w14:textId="19A5A50C" w:rsidR="000F1FD1" w:rsidRDefault="000F1FD1" w:rsidP="000F1FD1">
      <w:pPr>
        <w:pStyle w:val="ListParagraph"/>
        <w:numPr>
          <w:ilvl w:val="5"/>
          <w:numId w:val="2"/>
        </w:numPr>
        <w:jc w:val="both"/>
      </w:pPr>
      <w:r>
        <w:t>8 weeks &gt; 10 years</w:t>
      </w:r>
    </w:p>
    <w:p w14:paraId="3169B650" w14:textId="624AE6B5" w:rsidR="000A5257" w:rsidRPr="003161FE" w:rsidRDefault="000A5257" w:rsidP="000A5257">
      <w:pPr>
        <w:ind w:left="2880" w:hanging="2880"/>
        <w:jc w:val="both"/>
      </w:pPr>
      <w:r>
        <w:t>Follow up treatment:</w:t>
      </w:r>
      <w:r>
        <w:tab/>
        <w:t xml:space="preserve">Telephone virtual fracture clinic </w:t>
      </w:r>
      <w:r w:rsidR="009D727D">
        <w:t xml:space="preserve">at </w:t>
      </w:r>
      <w:r w:rsidR="000E79CA">
        <w:rPr>
          <w:b/>
        </w:rPr>
        <w:t>8</w:t>
      </w:r>
      <w:r w:rsidR="000F1FD1" w:rsidRPr="000F1FD1">
        <w:rPr>
          <w:b/>
        </w:rPr>
        <w:t xml:space="preserve"> or </w:t>
      </w:r>
      <w:r w:rsidR="000E79CA">
        <w:rPr>
          <w:b/>
        </w:rPr>
        <w:t>10</w:t>
      </w:r>
      <w:r w:rsidR="000F1FD1" w:rsidRPr="000F1FD1">
        <w:rPr>
          <w:b/>
        </w:rPr>
        <w:t xml:space="preserve"> weeks</w:t>
      </w:r>
      <w:r w:rsidR="000F1FD1">
        <w:t xml:space="preserve"> following cast removal to check on progress</w:t>
      </w:r>
    </w:p>
    <w:p w14:paraId="616EBFBB" w14:textId="77777777" w:rsidR="00AC3D9C" w:rsidRDefault="00AC3D9C" w:rsidP="008D4DEB">
      <w:pPr>
        <w:rPr>
          <w:b/>
        </w:rPr>
      </w:pPr>
    </w:p>
    <w:p w14:paraId="15B4AEF9" w14:textId="77777777" w:rsidR="00A17476" w:rsidRDefault="00A17476" w:rsidP="000F1FD1">
      <w:pPr>
        <w:jc w:val="both"/>
        <w:rPr>
          <w:b/>
          <w:color w:val="FF0000"/>
        </w:rPr>
      </w:pPr>
    </w:p>
    <w:p w14:paraId="4FA94BEA" w14:textId="77777777" w:rsidR="00A17476" w:rsidRDefault="00A17476" w:rsidP="000F1FD1">
      <w:pPr>
        <w:jc w:val="both"/>
        <w:rPr>
          <w:b/>
          <w:color w:val="FF0000"/>
        </w:rPr>
      </w:pPr>
    </w:p>
    <w:p w14:paraId="4B8A7DE0" w14:textId="51F42AFC" w:rsidR="000F1FD1" w:rsidRPr="008D4DEB" w:rsidRDefault="000F1FD1" w:rsidP="000F1FD1">
      <w:pPr>
        <w:jc w:val="both"/>
        <w:rPr>
          <w:b/>
        </w:rPr>
      </w:pPr>
      <w:r>
        <w:rPr>
          <w:b/>
          <w:color w:val="FF0000"/>
        </w:rPr>
        <w:lastRenderedPageBreak/>
        <w:t>BOTH BONE FOREARM</w:t>
      </w:r>
      <w:r w:rsidRPr="005E3228">
        <w:rPr>
          <w:b/>
          <w:color w:val="FF0000"/>
        </w:rPr>
        <w:t xml:space="preserve"> FRACTURES</w:t>
      </w:r>
      <w:r>
        <w:rPr>
          <w:b/>
        </w:rPr>
        <w:t xml:space="preserve"> –</w:t>
      </w:r>
      <w:r w:rsidR="00AC3D9C">
        <w:rPr>
          <w:b/>
        </w:rPr>
        <w:t xml:space="preserve"> </w:t>
      </w:r>
      <w:r>
        <w:rPr>
          <w:b/>
        </w:rPr>
        <w:t>displaced:</w:t>
      </w:r>
    </w:p>
    <w:p w14:paraId="3EDE851F" w14:textId="0C556EBD" w:rsidR="00AC3D9C" w:rsidRDefault="008D4DEB" w:rsidP="00843BFF">
      <w:pPr>
        <w:ind w:left="2880" w:hanging="2880"/>
        <w:jc w:val="both"/>
      </w:pPr>
      <w:r>
        <w:t>Immediate treatment:</w:t>
      </w:r>
      <w:r>
        <w:tab/>
      </w:r>
      <w:r w:rsidR="00AC3D9C" w:rsidRPr="002A6909">
        <w:rPr>
          <w:u w:val="single"/>
        </w:rPr>
        <w:t xml:space="preserve">Principle – to </w:t>
      </w:r>
      <w:r w:rsidR="00AC3D9C">
        <w:rPr>
          <w:u w:val="single"/>
        </w:rPr>
        <w:t>reduce the fracture but anatomical reduction does not necessarily need to be achieved</w:t>
      </w:r>
    </w:p>
    <w:p w14:paraId="0C090453" w14:textId="3C884B36" w:rsidR="00AC3D9C" w:rsidRDefault="00AC3D9C" w:rsidP="00843BFF">
      <w:pPr>
        <w:ind w:left="2880"/>
        <w:jc w:val="both"/>
      </w:pPr>
      <w:r>
        <w:t xml:space="preserve">Provide simple analgesia </w:t>
      </w:r>
      <w:r w:rsidR="000E79CA">
        <w:t>(which include</w:t>
      </w:r>
      <w:r w:rsidR="00A17476">
        <w:t>s</w:t>
      </w:r>
      <w:r>
        <w:t xml:space="preserve"> intranasal </w:t>
      </w:r>
      <w:proofErr w:type="spellStart"/>
      <w:r>
        <w:t>diamorph</w:t>
      </w:r>
      <w:proofErr w:type="spellEnd"/>
      <w:r>
        <w:t xml:space="preserve"> and</w:t>
      </w:r>
      <w:r w:rsidR="000E79CA">
        <w:t>/or</w:t>
      </w:r>
      <w:r>
        <w:t xml:space="preserve"> </w:t>
      </w:r>
      <w:proofErr w:type="spellStart"/>
      <w:r>
        <w:t>entonox</w:t>
      </w:r>
      <w:proofErr w:type="spellEnd"/>
      <w:r>
        <w:t xml:space="preserve"> in A&amp;E</w:t>
      </w:r>
      <w:r w:rsidR="00A17476">
        <w:t>)</w:t>
      </w:r>
      <w:r w:rsidRPr="00AC3D9C">
        <w:t xml:space="preserve"> </w:t>
      </w:r>
      <w:r>
        <w:t xml:space="preserve">followed by manipulation by </w:t>
      </w:r>
      <w:r w:rsidR="000E79CA">
        <w:t xml:space="preserve">a </w:t>
      </w:r>
      <w:r>
        <w:t>registrar</w:t>
      </w:r>
    </w:p>
    <w:p w14:paraId="04D4FA66" w14:textId="6B2EF5B3" w:rsidR="008D4DEB" w:rsidRDefault="008D4DEB" w:rsidP="00843BFF">
      <w:pPr>
        <w:ind w:left="2880"/>
        <w:jc w:val="both"/>
      </w:pPr>
      <w:r>
        <w:t>Application of a below elbow moulded gutter cast ensuring that there is a gap for the cast to be later cut off. Extend to above elbow and reinforce with soft cast leaving a tab of soft cast prominent for later removal</w:t>
      </w:r>
    </w:p>
    <w:p w14:paraId="6219BDB4" w14:textId="5E18B7D9" w:rsidR="00AC3D9C" w:rsidRDefault="00AC3D9C" w:rsidP="00843BFF">
      <w:pPr>
        <w:ind w:left="2880"/>
        <w:jc w:val="both"/>
      </w:pPr>
      <w:r>
        <w:t>Prep the family to expect a telephone consultation at 2 weeks and that they will need to remove the cast themselves at home at:</w:t>
      </w:r>
    </w:p>
    <w:p w14:paraId="108F7EDB" w14:textId="77777777" w:rsidR="00AC3D9C" w:rsidRDefault="00AC3D9C" w:rsidP="00843BFF">
      <w:pPr>
        <w:pStyle w:val="ListParagraph"/>
        <w:numPr>
          <w:ilvl w:val="5"/>
          <w:numId w:val="2"/>
        </w:numPr>
        <w:jc w:val="both"/>
      </w:pPr>
      <w:r>
        <w:t>6 weeks if &lt;10 years</w:t>
      </w:r>
    </w:p>
    <w:p w14:paraId="6C025094" w14:textId="2DAEDBCE" w:rsidR="00AC3D9C" w:rsidRDefault="00AC3D9C" w:rsidP="00AC3D9C">
      <w:pPr>
        <w:pStyle w:val="ListParagraph"/>
        <w:numPr>
          <w:ilvl w:val="5"/>
          <w:numId w:val="2"/>
        </w:numPr>
        <w:jc w:val="both"/>
      </w:pPr>
      <w:r>
        <w:t>8 weeks &gt; 10 years</w:t>
      </w:r>
    </w:p>
    <w:p w14:paraId="46BD3E85" w14:textId="15635A0A" w:rsidR="00573B93" w:rsidRDefault="00573B93" w:rsidP="00573B93">
      <w:pPr>
        <w:ind w:left="2880"/>
        <w:jc w:val="both"/>
      </w:pPr>
      <w:proofErr w:type="gramStart"/>
      <w:r>
        <w:t xml:space="preserve">If &gt; 10 years of age, they will also receive an invitation for an </w:t>
      </w:r>
      <w:proofErr w:type="spellStart"/>
      <w:r>
        <w:t>Xray</w:t>
      </w:r>
      <w:proofErr w:type="spellEnd"/>
      <w:r>
        <w:t xml:space="preserve"> prior to the </w:t>
      </w:r>
      <w:r w:rsidR="00F82E1B">
        <w:t xml:space="preserve">2 week </w:t>
      </w:r>
      <w:r>
        <w:t xml:space="preserve">telephone </w:t>
      </w:r>
      <w:r w:rsidR="00F82E1B">
        <w:t>call</w:t>
      </w:r>
      <w:r w:rsidR="000E79CA">
        <w:t>.</w:t>
      </w:r>
      <w:proofErr w:type="gramEnd"/>
    </w:p>
    <w:p w14:paraId="1F81E1E4" w14:textId="42115677" w:rsidR="000E79CA" w:rsidRDefault="000E79CA" w:rsidP="00573B93">
      <w:pPr>
        <w:ind w:left="2880"/>
        <w:jc w:val="both"/>
      </w:pPr>
      <w:r>
        <w:t xml:space="preserve">Internal fixation remains an option for the adolescent. </w:t>
      </w:r>
    </w:p>
    <w:p w14:paraId="781FF9F8" w14:textId="7AD62445" w:rsidR="008D4DEB" w:rsidRDefault="008D4DEB" w:rsidP="00AC3D9C">
      <w:pPr>
        <w:ind w:left="2880" w:hanging="2880"/>
      </w:pPr>
      <w:r>
        <w:t>Follow up treatment:</w:t>
      </w:r>
      <w:r>
        <w:tab/>
      </w:r>
      <w:r w:rsidR="00AC3D9C">
        <w:t>Tele</w:t>
      </w:r>
      <w:r w:rsidR="00843BFF">
        <w:t xml:space="preserve">phone virtual fracture clinic at </w:t>
      </w:r>
      <w:r w:rsidR="00AC3D9C" w:rsidRPr="000B3BB7">
        <w:rPr>
          <w:b/>
        </w:rPr>
        <w:t>2 weeks</w:t>
      </w:r>
      <w:r w:rsidR="00AC3D9C">
        <w:t xml:space="preserve"> and</w:t>
      </w:r>
      <w:r w:rsidR="009D727D">
        <w:t xml:space="preserve"> at</w:t>
      </w:r>
      <w:r w:rsidR="00AC3D9C">
        <w:t xml:space="preserve"> </w:t>
      </w:r>
      <w:r w:rsidR="00AC3D9C" w:rsidRPr="000F1FD1">
        <w:rPr>
          <w:b/>
        </w:rPr>
        <w:t>8</w:t>
      </w:r>
      <w:r w:rsidR="00307581">
        <w:rPr>
          <w:b/>
        </w:rPr>
        <w:t xml:space="preserve"> or 10</w:t>
      </w:r>
      <w:r w:rsidR="00AC3D9C" w:rsidRPr="000F1FD1">
        <w:rPr>
          <w:b/>
        </w:rPr>
        <w:t xml:space="preserve"> weeks</w:t>
      </w:r>
      <w:r w:rsidR="00AC3D9C">
        <w:t xml:space="preserve"> following cast removal to check on progress</w:t>
      </w:r>
    </w:p>
    <w:p w14:paraId="7DC58704" w14:textId="77777777" w:rsidR="00A35647" w:rsidRDefault="00A35647"/>
    <w:p w14:paraId="4B17E221" w14:textId="40FFF106" w:rsidR="00ED4088" w:rsidRPr="00837207" w:rsidRDefault="00ED4088" w:rsidP="00ED4088">
      <w:pPr>
        <w:jc w:val="both"/>
      </w:pPr>
      <w:r>
        <w:rPr>
          <w:b/>
          <w:color w:val="FF0000"/>
        </w:rPr>
        <w:t>GRADE ONE OPEN FOREARM</w:t>
      </w:r>
      <w:r w:rsidRPr="004C6D29">
        <w:rPr>
          <w:b/>
          <w:color w:val="FF0000"/>
        </w:rPr>
        <w:t xml:space="preserve"> FRACTURE</w:t>
      </w:r>
      <w:r>
        <w:rPr>
          <w:b/>
          <w:color w:val="FF0000"/>
        </w:rPr>
        <w:t>S</w:t>
      </w:r>
      <w:r w:rsidRPr="004C6D29">
        <w:rPr>
          <w:b/>
          <w:color w:val="FF0000"/>
        </w:rPr>
        <w:t>:</w:t>
      </w:r>
      <w:r>
        <w:rPr>
          <w:b/>
          <w:color w:val="FF0000"/>
        </w:rPr>
        <w:t xml:space="preserve"> </w:t>
      </w:r>
    </w:p>
    <w:p w14:paraId="5F907085" w14:textId="70A80C5B" w:rsidR="00ED4088" w:rsidRDefault="00ED4088" w:rsidP="00843BFF">
      <w:pPr>
        <w:ind w:left="2880" w:hanging="2880"/>
        <w:jc w:val="both"/>
      </w:pPr>
      <w:r>
        <w:t>Immediate treatment:</w:t>
      </w:r>
      <w:r>
        <w:tab/>
      </w:r>
      <w:r w:rsidRPr="00ED4088">
        <w:t>These should be managed as closed i</w:t>
      </w:r>
      <w:r>
        <w:t>njuries in A&amp;E</w:t>
      </w:r>
      <w:r w:rsidR="00307581">
        <w:t>.</w:t>
      </w:r>
    </w:p>
    <w:p w14:paraId="600476D7" w14:textId="70EDDF9A" w:rsidR="00ED4088" w:rsidRDefault="00ED4088" w:rsidP="00843BFF">
      <w:pPr>
        <w:ind w:left="2880" w:hanging="2880"/>
        <w:jc w:val="both"/>
      </w:pPr>
      <w:r>
        <w:tab/>
      </w:r>
      <w:r w:rsidR="00F65861">
        <w:t>Superficial wash and o</w:t>
      </w:r>
      <w:r>
        <w:t>ne dose of IV cefuroxime should be administered in A&amp;E</w:t>
      </w:r>
      <w:r w:rsidR="00307581">
        <w:t>.</w:t>
      </w:r>
    </w:p>
    <w:p w14:paraId="4339760F" w14:textId="7A88E609" w:rsidR="00ED4088" w:rsidRPr="003161FE" w:rsidRDefault="00ED4088" w:rsidP="00843BFF">
      <w:pPr>
        <w:ind w:left="2880" w:hanging="2880"/>
        <w:jc w:val="both"/>
      </w:pPr>
      <w:r>
        <w:t>Follow up treatment:</w:t>
      </w:r>
      <w:r>
        <w:tab/>
        <w:t>As per fracture pattern protocol above</w:t>
      </w:r>
      <w:r w:rsidR="00307581">
        <w:t>.</w:t>
      </w:r>
    </w:p>
    <w:p w14:paraId="4CD48026" w14:textId="385AE0ED" w:rsidR="004467DA" w:rsidRPr="003161FE" w:rsidRDefault="004467DA" w:rsidP="00843BFF">
      <w:pPr>
        <w:jc w:val="both"/>
      </w:pPr>
    </w:p>
    <w:p w14:paraId="0F451649" w14:textId="77777777" w:rsidR="00A35647" w:rsidRPr="00C2436D" w:rsidRDefault="00A35647">
      <w:pPr>
        <w:rPr>
          <w:color w:val="FF0000"/>
        </w:rPr>
      </w:pPr>
    </w:p>
    <w:p w14:paraId="6874B83F" w14:textId="29C619A5" w:rsidR="003161FE" w:rsidRPr="00C2436D" w:rsidRDefault="00C2436D">
      <w:pPr>
        <w:rPr>
          <w:b/>
          <w:color w:val="FF0000"/>
        </w:rPr>
      </w:pPr>
      <w:r>
        <w:rPr>
          <w:b/>
          <w:color w:val="FF0000"/>
        </w:rPr>
        <w:t xml:space="preserve">BUCKLE </w:t>
      </w:r>
      <w:r w:rsidR="003161FE" w:rsidRPr="00C2436D">
        <w:rPr>
          <w:b/>
          <w:color w:val="FF0000"/>
        </w:rPr>
        <w:t>FRACTURES DISTAL RADIUS</w:t>
      </w:r>
      <w:r w:rsidR="008D4DEB" w:rsidRPr="00C2436D">
        <w:rPr>
          <w:b/>
          <w:color w:val="FF0000"/>
        </w:rPr>
        <w:t>:</w:t>
      </w:r>
    </w:p>
    <w:p w14:paraId="3CF2DA9E" w14:textId="78F7D366" w:rsidR="003161FE" w:rsidRDefault="003161FE" w:rsidP="00C2436D">
      <w:r>
        <w:t>Immediate treatment:</w:t>
      </w:r>
      <w:r>
        <w:tab/>
      </w:r>
      <w:r>
        <w:tab/>
      </w:r>
      <w:r w:rsidR="00BF418E">
        <w:t xml:space="preserve">Apply a </w:t>
      </w:r>
      <w:r w:rsidR="00C2436D">
        <w:t xml:space="preserve">splint </w:t>
      </w:r>
      <w:r w:rsidR="00307581">
        <w:t>or b</w:t>
      </w:r>
      <w:r w:rsidR="00C2436D">
        <w:t>andage</w:t>
      </w:r>
      <w:r w:rsidR="00BF418E">
        <w:t xml:space="preserve"> to the limb</w:t>
      </w:r>
    </w:p>
    <w:p w14:paraId="094FD7F9" w14:textId="020E0E14" w:rsidR="00307581" w:rsidRDefault="00307581" w:rsidP="00C2436D">
      <w:r>
        <w:tab/>
      </w:r>
      <w:r>
        <w:tab/>
      </w:r>
      <w:r>
        <w:tab/>
      </w:r>
      <w:r>
        <w:tab/>
      </w:r>
      <w:r w:rsidR="00BF418E">
        <w:t>Prep the family</w:t>
      </w:r>
      <w:r>
        <w:t xml:space="preserve"> to remov</w:t>
      </w:r>
      <w:r w:rsidR="00BF418E">
        <w:t>e the immobilisation at 3 weeks</w:t>
      </w:r>
    </w:p>
    <w:p w14:paraId="3B914125" w14:textId="2C155E1B" w:rsidR="00C2436D" w:rsidRDefault="00C2436D" w:rsidP="00C2436D">
      <w:r>
        <w:tab/>
      </w:r>
      <w:r>
        <w:tab/>
      </w:r>
      <w:r>
        <w:tab/>
      </w:r>
      <w:r>
        <w:tab/>
        <w:t>Discharge from A&amp;E</w:t>
      </w:r>
    </w:p>
    <w:p w14:paraId="4BB9A9CD" w14:textId="3C9D526E" w:rsidR="003161FE" w:rsidRDefault="000E4AFE" w:rsidP="000E4AFE">
      <w:pPr>
        <w:ind w:left="2880" w:hanging="2880"/>
      </w:pPr>
      <w:r>
        <w:t>Follow up treatment:</w:t>
      </w:r>
      <w:r>
        <w:tab/>
      </w:r>
      <w:r w:rsidR="00307581">
        <w:t>None</w:t>
      </w:r>
      <w:r>
        <w:t xml:space="preserve"> </w:t>
      </w:r>
    </w:p>
    <w:p w14:paraId="6E062D58" w14:textId="6BFF11BA" w:rsidR="008F1ECE" w:rsidRPr="00C2436D" w:rsidRDefault="00D71842" w:rsidP="008F1ECE">
      <w:pPr>
        <w:rPr>
          <w:b/>
          <w:color w:val="FF0000"/>
        </w:rPr>
      </w:pPr>
      <w:r>
        <w:rPr>
          <w:b/>
          <w:color w:val="FF0000"/>
        </w:rPr>
        <w:lastRenderedPageBreak/>
        <w:t>UNDIS</w:t>
      </w:r>
      <w:r w:rsidR="008F1ECE">
        <w:rPr>
          <w:b/>
          <w:color w:val="FF0000"/>
        </w:rPr>
        <w:t xml:space="preserve">PLACED </w:t>
      </w:r>
      <w:r w:rsidR="008F1ECE" w:rsidRPr="00C2436D">
        <w:rPr>
          <w:b/>
          <w:color w:val="FF0000"/>
        </w:rPr>
        <w:t>DISTAL RADIUS</w:t>
      </w:r>
      <w:r w:rsidR="008F1ECE">
        <w:rPr>
          <w:b/>
          <w:color w:val="FF0000"/>
        </w:rPr>
        <w:t xml:space="preserve"> FRACTURES</w:t>
      </w:r>
      <w:r w:rsidR="008F1ECE" w:rsidRPr="00C2436D">
        <w:rPr>
          <w:b/>
          <w:color w:val="FF0000"/>
        </w:rPr>
        <w:t>:</w:t>
      </w:r>
    </w:p>
    <w:p w14:paraId="3644E001" w14:textId="77777777" w:rsidR="00266067" w:rsidRDefault="008F1ECE" w:rsidP="008F1ECE">
      <w:r>
        <w:t>Immed</w:t>
      </w:r>
      <w:r w:rsidR="00266067">
        <w:t>iate treatment:</w:t>
      </w:r>
      <w:r w:rsidR="00266067">
        <w:tab/>
      </w:r>
      <w:r w:rsidR="00266067">
        <w:tab/>
      </w:r>
      <w:proofErr w:type="spellStart"/>
      <w:r w:rsidR="00266067">
        <w:t>Futura</w:t>
      </w:r>
      <w:proofErr w:type="spellEnd"/>
      <w:r w:rsidR="00266067">
        <w:t xml:space="preserve"> splint</w:t>
      </w:r>
    </w:p>
    <w:p w14:paraId="57FD9A71" w14:textId="0B52653A" w:rsidR="008F1ECE" w:rsidRDefault="008F1ECE" w:rsidP="00266067">
      <w:pPr>
        <w:ind w:left="2160" w:firstLine="720"/>
      </w:pPr>
      <w:r>
        <w:t>Discharge from A&amp;E</w:t>
      </w:r>
    </w:p>
    <w:p w14:paraId="35DE0945" w14:textId="5A761C67" w:rsidR="008F1ECE" w:rsidRDefault="008F1ECE" w:rsidP="008F1ECE">
      <w:r>
        <w:tab/>
      </w:r>
      <w:r>
        <w:tab/>
      </w:r>
      <w:r>
        <w:tab/>
      </w:r>
      <w:r>
        <w:tab/>
        <w:t>Prep the family to remove the splint in 4 weeks</w:t>
      </w:r>
    </w:p>
    <w:p w14:paraId="371ACD53" w14:textId="70DF8889" w:rsidR="008F1ECE" w:rsidRDefault="008F1ECE" w:rsidP="008F1ECE">
      <w:pPr>
        <w:ind w:left="2880" w:hanging="2880"/>
      </w:pPr>
      <w:r>
        <w:t>Follow up treatment:</w:t>
      </w:r>
      <w:r>
        <w:tab/>
        <w:t>None</w:t>
      </w:r>
    </w:p>
    <w:p w14:paraId="3C719FA4" w14:textId="77777777" w:rsidR="008F1ECE" w:rsidRDefault="008F1ECE" w:rsidP="000E4AFE">
      <w:pPr>
        <w:ind w:left="2880" w:hanging="2880"/>
      </w:pPr>
    </w:p>
    <w:p w14:paraId="730213E5" w14:textId="77777777" w:rsidR="00266067" w:rsidRDefault="00266067" w:rsidP="000E4AFE">
      <w:pPr>
        <w:ind w:left="2880" w:hanging="2880"/>
      </w:pPr>
    </w:p>
    <w:p w14:paraId="1142D14C" w14:textId="6CF113ED" w:rsidR="00723E52" w:rsidRPr="00D71842" w:rsidRDefault="00D71842" w:rsidP="00723E52">
      <w:pPr>
        <w:rPr>
          <w:b/>
          <w:color w:val="FF0000"/>
        </w:rPr>
      </w:pPr>
      <w:r w:rsidRPr="00D71842">
        <w:rPr>
          <w:b/>
          <w:color w:val="FF0000"/>
        </w:rPr>
        <w:t xml:space="preserve">DISPLACED </w:t>
      </w:r>
      <w:r w:rsidR="00723E52" w:rsidRPr="00D71842">
        <w:rPr>
          <w:b/>
          <w:color w:val="FF0000"/>
        </w:rPr>
        <w:t>FRACTURE DISTAL RADIUS</w:t>
      </w:r>
      <w:r w:rsidRPr="00D71842">
        <w:rPr>
          <w:b/>
          <w:color w:val="FF0000"/>
        </w:rPr>
        <w:t>:</w:t>
      </w:r>
    </w:p>
    <w:p w14:paraId="44A79015" w14:textId="6A45AEAC" w:rsidR="00D71842" w:rsidRPr="00D71842" w:rsidRDefault="00D71842" w:rsidP="00D71842">
      <w:pPr>
        <w:pStyle w:val="ListParagraph"/>
        <w:numPr>
          <w:ilvl w:val="0"/>
          <w:numId w:val="2"/>
        </w:numPr>
        <w:rPr>
          <w:b/>
          <w:color w:val="548DD4" w:themeColor="text2" w:themeTint="99"/>
        </w:rPr>
      </w:pPr>
      <w:r w:rsidRPr="00D71842">
        <w:rPr>
          <w:b/>
          <w:color w:val="548DD4" w:themeColor="text2" w:themeTint="99"/>
        </w:rPr>
        <w:t>Patients &lt; 12 years</w:t>
      </w:r>
    </w:p>
    <w:p w14:paraId="37198D12" w14:textId="77777777" w:rsidR="00D71842" w:rsidRDefault="00D71842" w:rsidP="00BC32F0">
      <w:pPr>
        <w:pStyle w:val="ListParagraph"/>
        <w:jc w:val="both"/>
      </w:pPr>
    </w:p>
    <w:p w14:paraId="2AFC101D" w14:textId="4368469A" w:rsidR="00D71842" w:rsidRDefault="00723E52" w:rsidP="00BC32F0">
      <w:pPr>
        <w:ind w:left="2880" w:hanging="2880"/>
        <w:jc w:val="both"/>
      </w:pPr>
      <w:r>
        <w:t>Immediate treatment:</w:t>
      </w:r>
      <w:r>
        <w:tab/>
      </w:r>
      <w:r w:rsidR="00D71842" w:rsidRPr="002A6909">
        <w:rPr>
          <w:u w:val="single"/>
        </w:rPr>
        <w:t>Principle – to make the arm broadly straight but not necessarily reduce the fracture.</w:t>
      </w:r>
    </w:p>
    <w:p w14:paraId="57DB86C3" w14:textId="77777777" w:rsidR="00E15FD6" w:rsidRDefault="00E15FD6" w:rsidP="00BC32F0">
      <w:pPr>
        <w:ind w:left="2160" w:firstLine="720"/>
        <w:jc w:val="both"/>
      </w:pPr>
      <w:r>
        <w:t xml:space="preserve">Provide simple analgesia </w:t>
      </w:r>
    </w:p>
    <w:p w14:paraId="552EC67C" w14:textId="77777777" w:rsidR="00723E52" w:rsidRDefault="00723E52" w:rsidP="00BC32F0">
      <w:pPr>
        <w:ind w:left="2880"/>
        <w:jc w:val="both"/>
      </w:pPr>
      <w:r>
        <w:t>Application of a below elbow moulded gutter cast ensuring that there is a gap for the cast to be later cut off. Extend to above elbow and reinforce with soft cast leaving a tab of soft cast prominent for later removal</w:t>
      </w:r>
    </w:p>
    <w:p w14:paraId="7E8167BF" w14:textId="567B0EAD" w:rsidR="00723E52" w:rsidRDefault="00723E52" w:rsidP="00BC32F0">
      <w:pPr>
        <w:ind w:left="2880"/>
        <w:jc w:val="both"/>
      </w:pPr>
      <w:r>
        <w:t xml:space="preserve">Prep the family </w:t>
      </w:r>
      <w:r w:rsidR="00307581">
        <w:t>to</w:t>
      </w:r>
      <w:r w:rsidR="009E24C2">
        <w:t xml:space="preserve"> </w:t>
      </w:r>
      <w:r>
        <w:t xml:space="preserve">remove </w:t>
      </w:r>
      <w:r w:rsidR="009E24C2">
        <w:t>the cast</w:t>
      </w:r>
      <w:r>
        <w:t xml:space="preserve"> themselves at home in </w:t>
      </w:r>
      <w:r w:rsidR="00307581">
        <w:t>6</w:t>
      </w:r>
      <w:r w:rsidR="009E24C2">
        <w:t xml:space="preserve"> weeks</w:t>
      </w:r>
      <w:r w:rsidR="00E1615F">
        <w:t xml:space="preserve"> and receive a telephone consultation at 8 weeks</w:t>
      </w:r>
    </w:p>
    <w:p w14:paraId="45760F62" w14:textId="237A92AF" w:rsidR="00723E52" w:rsidRDefault="000E0E88" w:rsidP="00BC32F0">
      <w:pPr>
        <w:ind w:left="2880" w:hanging="2880"/>
        <w:jc w:val="both"/>
      </w:pPr>
      <w:r>
        <w:t>Follow up treatment:</w:t>
      </w:r>
      <w:r>
        <w:tab/>
        <w:t>T</w:t>
      </w:r>
      <w:r w:rsidR="00723E52">
        <w:t xml:space="preserve">elephone virtual fracture clinic </w:t>
      </w:r>
      <w:r w:rsidR="00307581">
        <w:rPr>
          <w:b/>
        </w:rPr>
        <w:t>at 8</w:t>
      </w:r>
      <w:r w:rsidR="009E24C2">
        <w:rPr>
          <w:b/>
        </w:rPr>
        <w:t xml:space="preserve"> weeks </w:t>
      </w:r>
      <w:r w:rsidR="009E24C2">
        <w:t>to</w:t>
      </w:r>
      <w:r w:rsidRPr="000E0E88">
        <w:rPr>
          <w:b/>
        </w:rPr>
        <w:t xml:space="preserve"> </w:t>
      </w:r>
      <w:r w:rsidR="00723E52">
        <w:t xml:space="preserve">ensure that the cast has been removed. </w:t>
      </w:r>
    </w:p>
    <w:p w14:paraId="5D390C53" w14:textId="77777777" w:rsidR="00723E52" w:rsidRDefault="00723E52" w:rsidP="00BC32F0">
      <w:pPr>
        <w:ind w:left="2880" w:hanging="2880"/>
        <w:jc w:val="both"/>
      </w:pPr>
    </w:p>
    <w:p w14:paraId="7A4C3949" w14:textId="00D67C6C" w:rsidR="00E83601" w:rsidRPr="00D71842" w:rsidRDefault="00E83601" w:rsidP="00BC32F0">
      <w:pPr>
        <w:pStyle w:val="ListParagraph"/>
        <w:numPr>
          <w:ilvl w:val="0"/>
          <w:numId w:val="2"/>
        </w:numPr>
        <w:jc w:val="both"/>
        <w:rPr>
          <w:b/>
          <w:color w:val="548DD4" w:themeColor="text2" w:themeTint="99"/>
        </w:rPr>
      </w:pPr>
      <w:r>
        <w:rPr>
          <w:b/>
          <w:color w:val="548DD4" w:themeColor="text2" w:themeTint="99"/>
        </w:rPr>
        <w:t>Patients &gt;</w:t>
      </w:r>
      <w:r w:rsidRPr="00D71842">
        <w:rPr>
          <w:b/>
          <w:color w:val="548DD4" w:themeColor="text2" w:themeTint="99"/>
        </w:rPr>
        <w:t>12 years</w:t>
      </w:r>
    </w:p>
    <w:p w14:paraId="593E95C3" w14:textId="77777777" w:rsidR="00E83601" w:rsidRDefault="00E83601" w:rsidP="00BC32F0">
      <w:pPr>
        <w:pStyle w:val="ListParagraph"/>
        <w:jc w:val="both"/>
      </w:pPr>
    </w:p>
    <w:p w14:paraId="35E93541" w14:textId="261F2676" w:rsidR="00E83601" w:rsidRDefault="00E83601" w:rsidP="00BC32F0">
      <w:pPr>
        <w:ind w:left="2880" w:hanging="2880"/>
        <w:jc w:val="both"/>
      </w:pPr>
      <w:r>
        <w:t>Immediate treatment:</w:t>
      </w:r>
      <w:r>
        <w:tab/>
      </w:r>
      <w:r w:rsidRPr="002A6909">
        <w:rPr>
          <w:u w:val="single"/>
        </w:rPr>
        <w:t xml:space="preserve">Principle – to </w:t>
      </w:r>
      <w:r>
        <w:rPr>
          <w:u w:val="single"/>
        </w:rPr>
        <w:t>reduce the fracture but anatomical reduction does not necessarily need to be achieved</w:t>
      </w:r>
      <w:r w:rsidR="004C3DD8">
        <w:rPr>
          <w:u w:val="single"/>
        </w:rPr>
        <w:t xml:space="preserve"> – discuss with consultant</w:t>
      </w:r>
    </w:p>
    <w:p w14:paraId="4EACCCFD" w14:textId="19A7AFD8" w:rsidR="00E83601" w:rsidRDefault="00E83601" w:rsidP="00BC32F0">
      <w:pPr>
        <w:ind w:left="2880"/>
        <w:jc w:val="both"/>
      </w:pPr>
      <w:r>
        <w:t>Provide simple analgesia</w:t>
      </w:r>
      <w:r w:rsidR="00BC32F0">
        <w:t xml:space="preserve"> (which includes intranasal </w:t>
      </w:r>
      <w:proofErr w:type="spellStart"/>
      <w:r w:rsidR="00BC32F0">
        <w:t>diamorph</w:t>
      </w:r>
      <w:proofErr w:type="spellEnd"/>
      <w:r w:rsidR="00BC32F0">
        <w:t xml:space="preserve"> and/or </w:t>
      </w:r>
      <w:proofErr w:type="spellStart"/>
      <w:r w:rsidR="00BC32F0">
        <w:t>entonox</w:t>
      </w:r>
      <w:proofErr w:type="spellEnd"/>
      <w:r w:rsidR="00BC32F0">
        <w:t xml:space="preserve"> in A&amp;E)</w:t>
      </w:r>
      <w:r w:rsidR="00BC32F0" w:rsidRPr="00AC3D9C">
        <w:t xml:space="preserve"> </w:t>
      </w:r>
      <w:r>
        <w:t xml:space="preserve">followed by manipulation </w:t>
      </w:r>
      <w:r w:rsidR="00AC0572">
        <w:t>with</w:t>
      </w:r>
      <w:r>
        <w:t xml:space="preserve"> the senior registrar</w:t>
      </w:r>
      <w:r w:rsidR="00AC0572">
        <w:t xml:space="preserve"> present when possible</w:t>
      </w:r>
    </w:p>
    <w:p w14:paraId="5640DF99" w14:textId="77777777" w:rsidR="00E83601" w:rsidRDefault="00E83601" w:rsidP="00BC32F0">
      <w:pPr>
        <w:ind w:left="2880"/>
        <w:jc w:val="both"/>
      </w:pPr>
      <w:r>
        <w:t>Application of a below elbow moulded gutter cast ensuring that there is a gap for the cast to be later cut off. Extend to above elbow and reinforce with soft cast leaving a tab of soft cast prominent for later removal</w:t>
      </w:r>
    </w:p>
    <w:p w14:paraId="35C17B05" w14:textId="79B4E32A" w:rsidR="00307581" w:rsidRDefault="00307581" w:rsidP="00307581">
      <w:pPr>
        <w:ind w:left="2880"/>
      </w:pPr>
      <w:r>
        <w:lastRenderedPageBreak/>
        <w:t>Prep the family to remove the cast themselves at home in 6 weeks</w:t>
      </w:r>
      <w:r w:rsidR="00112F89">
        <w:t xml:space="preserve"> and receive a telephone consultation at 8 weeks</w:t>
      </w:r>
    </w:p>
    <w:p w14:paraId="5A992FEE" w14:textId="4295C095" w:rsidR="00307581" w:rsidRDefault="00307581" w:rsidP="00307581">
      <w:pPr>
        <w:ind w:left="2880" w:hanging="2880"/>
      </w:pPr>
      <w:r>
        <w:t>Follow up treatment:</w:t>
      </w:r>
      <w:r>
        <w:tab/>
        <w:t xml:space="preserve">Telephone virtual fracture clinic </w:t>
      </w:r>
      <w:r>
        <w:rPr>
          <w:b/>
        </w:rPr>
        <w:t xml:space="preserve">at 8 weeks </w:t>
      </w:r>
      <w:r>
        <w:t>to</w:t>
      </w:r>
      <w:r w:rsidRPr="000E0E88">
        <w:rPr>
          <w:b/>
        </w:rPr>
        <w:t xml:space="preserve"> </w:t>
      </w:r>
      <w:r>
        <w:t xml:space="preserve">ensure </w:t>
      </w:r>
      <w:r w:rsidR="00112F89">
        <w:t>that the cast has been removed</w:t>
      </w:r>
    </w:p>
    <w:p w14:paraId="4115BEF9" w14:textId="1AC29560" w:rsidR="00E83601" w:rsidRDefault="00E83601" w:rsidP="00E83601">
      <w:pPr>
        <w:ind w:left="2880" w:hanging="2880"/>
      </w:pPr>
    </w:p>
    <w:p w14:paraId="709AB14E" w14:textId="77777777" w:rsidR="00AD7144" w:rsidRDefault="00AD7144" w:rsidP="000E4AFE">
      <w:pPr>
        <w:ind w:left="2880" w:hanging="2880"/>
      </w:pPr>
    </w:p>
    <w:p w14:paraId="7E464DDB" w14:textId="3EE405E1" w:rsidR="00BF5900" w:rsidRPr="00C2436D" w:rsidRDefault="00BF5900" w:rsidP="00BF5900">
      <w:pPr>
        <w:rPr>
          <w:b/>
          <w:color w:val="FF0000"/>
        </w:rPr>
      </w:pPr>
      <w:r>
        <w:rPr>
          <w:b/>
          <w:color w:val="FF0000"/>
        </w:rPr>
        <w:t>POTENTIAL SCAPHOID FRACTURES</w:t>
      </w:r>
      <w:r w:rsidRPr="00C2436D">
        <w:rPr>
          <w:b/>
          <w:color w:val="FF0000"/>
        </w:rPr>
        <w:t>:</w:t>
      </w:r>
    </w:p>
    <w:p w14:paraId="6A25B8A0" w14:textId="56A063B5" w:rsidR="00BF5900" w:rsidRDefault="00BF5900" w:rsidP="00DC5428">
      <w:pPr>
        <w:jc w:val="both"/>
      </w:pPr>
      <w:r>
        <w:t>Immediate treatment:</w:t>
      </w:r>
      <w:r>
        <w:tab/>
      </w:r>
      <w:r>
        <w:tab/>
        <w:t>Apply a thumb extension splint</w:t>
      </w:r>
    </w:p>
    <w:p w14:paraId="4428CBE2" w14:textId="35FF16B7" w:rsidR="00BF5900" w:rsidRDefault="00BF5900" w:rsidP="00DC5428">
      <w:pPr>
        <w:jc w:val="both"/>
      </w:pPr>
      <w:r>
        <w:tab/>
      </w:r>
      <w:r>
        <w:tab/>
      </w:r>
      <w:r>
        <w:tab/>
      </w:r>
      <w:r>
        <w:tab/>
        <w:t>Prep the family to remove the splint in 6 weeks</w:t>
      </w:r>
    </w:p>
    <w:p w14:paraId="6C227D4F" w14:textId="7F9FD64C" w:rsidR="00BF5900" w:rsidRDefault="00BF5900" w:rsidP="00DC5428">
      <w:pPr>
        <w:ind w:left="2880" w:hanging="2880"/>
        <w:jc w:val="both"/>
      </w:pPr>
      <w:r>
        <w:t>Follow up treatment:</w:t>
      </w:r>
      <w:r>
        <w:tab/>
        <w:t xml:space="preserve">Telephone virtual fracture clinic </w:t>
      </w:r>
      <w:r>
        <w:rPr>
          <w:b/>
        </w:rPr>
        <w:t>8</w:t>
      </w:r>
      <w:r w:rsidRPr="000B3BB7">
        <w:rPr>
          <w:b/>
        </w:rPr>
        <w:t xml:space="preserve"> weeks</w:t>
      </w:r>
    </w:p>
    <w:p w14:paraId="19EC1CF3" w14:textId="77777777" w:rsidR="00AD7144" w:rsidRDefault="00AD7144" w:rsidP="00DC5428">
      <w:pPr>
        <w:ind w:left="2880" w:hanging="2880"/>
        <w:jc w:val="both"/>
      </w:pPr>
    </w:p>
    <w:p w14:paraId="121F46E9" w14:textId="77777777" w:rsidR="008D4DEB" w:rsidRDefault="008D4DEB" w:rsidP="00DC5428">
      <w:pPr>
        <w:ind w:left="2880" w:hanging="2880"/>
        <w:jc w:val="both"/>
      </w:pPr>
    </w:p>
    <w:p w14:paraId="54F007B3" w14:textId="77777777" w:rsidR="008D4DEB" w:rsidRPr="00CB4AE5" w:rsidRDefault="008D4DEB" w:rsidP="00DC5428">
      <w:pPr>
        <w:jc w:val="both"/>
        <w:rPr>
          <w:b/>
          <w:u w:val="single"/>
        </w:rPr>
      </w:pPr>
      <w:r w:rsidRPr="00CB4AE5">
        <w:rPr>
          <w:b/>
          <w:u w:val="single"/>
        </w:rPr>
        <w:t>LOWER LIMB:</w:t>
      </w:r>
    </w:p>
    <w:p w14:paraId="58B2AB2E" w14:textId="77777777" w:rsidR="00CB4AE5" w:rsidRDefault="00CB4AE5" w:rsidP="008D4DEB">
      <w:pPr>
        <w:rPr>
          <w:b/>
        </w:rPr>
      </w:pPr>
    </w:p>
    <w:p w14:paraId="293CF690" w14:textId="623E92E8" w:rsidR="00797D7F" w:rsidRPr="00C2436D" w:rsidRDefault="00797D7F" w:rsidP="00797D7F">
      <w:pPr>
        <w:rPr>
          <w:b/>
          <w:color w:val="FF0000"/>
        </w:rPr>
      </w:pPr>
      <w:r>
        <w:rPr>
          <w:b/>
          <w:color w:val="FF0000"/>
        </w:rPr>
        <w:t>SLIPPED EPIPHYSIS</w:t>
      </w:r>
      <w:r w:rsidRPr="00C2436D">
        <w:rPr>
          <w:b/>
          <w:color w:val="FF0000"/>
        </w:rPr>
        <w:t>:</w:t>
      </w:r>
    </w:p>
    <w:p w14:paraId="42E6F35D" w14:textId="77777777" w:rsidR="00DC5428" w:rsidRDefault="00797D7F" w:rsidP="00DC5428">
      <w:pPr>
        <w:ind w:left="2880" w:hanging="2880"/>
        <w:jc w:val="both"/>
      </w:pPr>
      <w:r>
        <w:t>Immediate treatment:</w:t>
      </w:r>
      <w:r>
        <w:tab/>
        <w:t>Admit the patient for single screw fixation irrespective of stability</w:t>
      </w:r>
    </w:p>
    <w:p w14:paraId="7D0C70CD" w14:textId="702F4A88" w:rsidR="00797D7F" w:rsidRDefault="00307581" w:rsidP="00DC5428">
      <w:pPr>
        <w:ind w:left="2880"/>
        <w:jc w:val="both"/>
      </w:pPr>
      <w:r>
        <w:t xml:space="preserve">Prophylactic fixation will not be routinely performed and the family </w:t>
      </w:r>
      <w:r w:rsidR="00DC5428">
        <w:t>should be made aware of the symptoms to be watchful of</w:t>
      </w:r>
    </w:p>
    <w:p w14:paraId="2988480A" w14:textId="614B4182" w:rsidR="00797D7F" w:rsidRDefault="00797D7F" w:rsidP="00DC5428">
      <w:pPr>
        <w:ind w:left="2160" w:firstLine="720"/>
        <w:jc w:val="both"/>
      </w:pPr>
      <w:r>
        <w:t>Consider decompression of capsule if unstable</w:t>
      </w:r>
    </w:p>
    <w:p w14:paraId="595DE724" w14:textId="3B2E26E1" w:rsidR="00CB4AE5" w:rsidRDefault="00797D7F" w:rsidP="002F6128">
      <w:pPr>
        <w:ind w:left="2880" w:hanging="2880"/>
        <w:jc w:val="both"/>
      </w:pPr>
      <w:r>
        <w:t>Follow up treatment:</w:t>
      </w:r>
      <w:r>
        <w:tab/>
        <w:t>To be decided by consultant in charge of care</w:t>
      </w:r>
    </w:p>
    <w:p w14:paraId="7496621F" w14:textId="77777777" w:rsidR="002F6128" w:rsidRPr="002F6128" w:rsidRDefault="002F6128" w:rsidP="002F6128">
      <w:pPr>
        <w:ind w:left="2880" w:hanging="2880"/>
        <w:jc w:val="both"/>
      </w:pPr>
    </w:p>
    <w:p w14:paraId="1548A111" w14:textId="77777777" w:rsidR="002F6128" w:rsidRDefault="002F6128" w:rsidP="008D4DEB">
      <w:pPr>
        <w:rPr>
          <w:b/>
        </w:rPr>
      </w:pPr>
    </w:p>
    <w:p w14:paraId="17643A91" w14:textId="35D6283E" w:rsidR="008D4DEB" w:rsidRPr="006B23B6" w:rsidRDefault="006B23B6" w:rsidP="008D4DEB">
      <w:pPr>
        <w:rPr>
          <w:b/>
          <w:color w:val="FF0000"/>
        </w:rPr>
      </w:pPr>
      <w:r>
        <w:rPr>
          <w:b/>
          <w:color w:val="FF0000"/>
        </w:rPr>
        <w:t xml:space="preserve">CLOSED </w:t>
      </w:r>
      <w:r w:rsidR="008D4DEB" w:rsidRPr="006B23B6">
        <w:rPr>
          <w:b/>
          <w:color w:val="FF0000"/>
        </w:rPr>
        <w:t>FEMORAL SHAFT FRACTURES:</w:t>
      </w:r>
    </w:p>
    <w:p w14:paraId="7B278CA9" w14:textId="73D2A83D" w:rsidR="00AD7144" w:rsidRDefault="00AD7144" w:rsidP="00990FB5">
      <w:pPr>
        <w:ind w:left="2880" w:hanging="2880"/>
        <w:jc w:val="both"/>
      </w:pPr>
      <w:r>
        <w:t>Immediate treatment:</w:t>
      </w:r>
      <w:r>
        <w:tab/>
        <w:t>Application of Thomas splint</w:t>
      </w:r>
      <w:r w:rsidR="006B23B6">
        <w:t xml:space="preserve"> and admit to the ward</w:t>
      </w:r>
    </w:p>
    <w:p w14:paraId="374C343E" w14:textId="2900EC6B" w:rsidR="00AD7144" w:rsidRDefault="006B23B6" w:rsidP="00990FB5">
      <w:pPr>
        <w:ind w:left="2880"/>
        <w:jc w:val="both"/>
      </w:pPr>
      <w:r w:rsidRPr="006B23B6">
        <w:rPr>
          <w:b/>
          <w:color w:val="548DD4" w:themeColor="text2" w:themeTint="99"/>
        </w:rPr>
        <w:t xml:space="preserve">&lt; </w:t>
      </w:r>
      <w:r w:rsidR="00076976">
        <w:rPr>
          <w:b/>
          <w:color w:val="548DD4" w:themeColor="text2" w:themeTint="99"/>
        </w:rPr>
        <w:t>7</w:t>
      </w:r>
      <w:r w:rsidRPr="006B23B6">
        <w:rPr>
          <w:b/>
          <w:color w:val="548DD4" w:themeColor="text2" w:themeTint="99"/>
        </w:rPr>
        <w:t xml:space="preserve"> years:</w:t>
      </w:r>
      <w:r>
        <w:t xml:space="preserve"> treat </w:t>
      </w:r>
      <w:r w:rsidR="002F6128">
        <w:t xml:space="preserve">in a hip </w:t>
      </w:r>
      <w:proofErr w:type="spellStart"/>
      <w:r w:rsidR="002F6128">
        <w:t>spica</w:t>
      </w:r>
      <w:proofErr w:type="spellEnd"/>
    </w:p>
    <w:p w14:paraId="08C0CAFC" w14:textId="2D115860" w:rsidR="006B23B6" w:rsidRDefault="00076976" w:rsidP="00990FB5">
      <w:pPr>
        <w:ind w:left="2880"/>
        <w:jc w:val="both"/>
      </w:pPr>
      <w:r>
        <w:rPr>
          <w:b/>
          <w:color w:val="548DD4" w:themeColor="text2" w:themeTint="99"/>
        </w:rPr>
        <w:t xml:space="preserve">7+ </w:t>
      </w:r>
      <w:r w:rsidR="006B23B6" w:rsidRPr="006B23B6">
        <w:rPr>
          <w:b/>
          <w:color w:val="548DD4" w:themeColor="text2" w:themeTint="99"/>
        </w:rPr>
        <w:t>years:</w:t>
      </w:r>
      <w:r w:rsidR="006B23B6">
        <w:t xml:space="preserve"> treat with operative stabilisation</w:t>
      </w:r>
      <w:r w:rsidR="002F6128">
        <w:t xml:space="preserve"> with internal fixation</w:t>
      </w:r>
    </w:p>
    <w:p w14:paraId="017D0A51" w14:textId="77777777" w:rsidR="00AD7144" w:rsidRDefault="00AD7144" w:rsidP="00990FB5">
      <w:pPr>
        <w:ind w:left="2880" w:hanging="2880"/>
        <w:jc w:val="both"/>
      </w:pPr>
      <w:r>
        <w:t>Follow up treatment:</w:t>
      </w:r>
      <w:r>
        <w:tab/>
        <w:t>Dependant on the procedure undertaken – D/W consultant</w:t>
      </w:r>
    </w:p>
    <w:p w14:paraId="35016618" w14:textId="6418E5AA" w:rsidR="00BE5607" w:rsidRDefault="00BE5607" w:rsidP="00AD7144">
      <w:pPr>
        <w:ind w:left="2880" w:hanging="2880"/>
      </w:pPr>
    </w:p>
    <w:p w14:paraId="0D78274E" w14:textId="77777777" w:rsidR="002F6128" w:rsidRDefault="002F6128" w:rsidP="00AD7144">
      <w:pPr>
        <w:ind w:left="2880" w:hanging="2880"/>
      </w:pPr>
    </w:p>
    <w:p w14:paraId="7E32255E" w14:textId="1D505931" w:rsidR="00076976" w:rsidRPr="006B23B6" w:rsidRDefault="00076976" w:rsidP="00076976">
      <w:pPr>
        <w:rPr>
          <w:b/>
          <w:color w:val="FF0000"/>
        </w:rPr>
      </w:pPr>
      <w:r>
        <w:rPr>
          <w:b/>
          <w:color w:val="FF0000"/>
        </w:rPr>
        <w:lastRenderedPageBreak/>
        <w:t xml:space="preserve">CLOSED DISTAL </w:t>
      </w:r>
      <w:r w:rsidRPr="006B23B6">
        <w:rPr>
          <w:b/>
          <w:color w:val="FF0000"/>
        </w:rPr>
        <w:t>FEMORAL</w:t>
      </w:r>
      <w:r>
        <w:rPr>
          <w:b/>
          <w:color w:val="FF0000"/>
        </w:rPr>
        <w:t>/ PROXIMAL TIBIAL</w:t>
      </w:r>
      <w:r w:rsidRPr="006B23B6">
        <w:rPr>
          <w:b/>
          <w:color w:val="FF0000"/>
        </w:rPr>
        <w:t xml:space="preserve"> </w:t>
      </w:r>
      <w:r>
        <w:rPr>
          <w:b/>
          <w:color w:val="FF0000"/>
        </w:rPr>
        <w:t xml:space="preserve">PHYSEAL </w:t>
      </w:r>
      <w:r w:rsidRPr="006B23B6">
        <w:rPr>
          <w:b/>
          <w:color w:val="FF0000"/>
        </w:rPr>
        <w:t>FRACTURES:</w:t>
      </w:r>
    </w:p>
    <w:p w14:paraId="275326BD" w14:textId="7682AC3D" w:rsidR="00076976" w:rsidRDefault="00076976" w:rsidP="00990FB5">
      <w:pPr>
        <w:ind w:left="2880" w:hanging="2880"/>
        <w:jc w:val="both"/>
      </w:pPr>
      <w:r>
        <w:t>Immediate treatment:</w:t>
      </w:r>
      <w:r>
        <w:tab/>
        <w:t>Urgent admission to the ward</w:t>
      </w:r>
    </w:p>
    <w:p w14:paraId="30B7CBE9" w14:textId="746E0120" w:rsidR="00076976" w:rsidRDefault="00076976" w:rsidP="00990FB5">
      <w:pPr>
        <w:ind w:left="2880"/>
        <w:jc w:val="both"/>
      </w:pPr>
      <w:r w:rsidRPr="002F6128">
        <w:rPr>
          <w:bCs/>
        </w:rPr>
        <w:t>Consider</w:t>
      </w:r>
      <w:r>
        <w:t xml:space="preserve"> operative stabi</w:t>
      </w:r>
      <w:r w:rsidR="002F6128">
        <w:t>lisation with internal fixation</w:t>
      </w:r>
    </w:p>
    <w:p w14:paraId="16166B22" w14:textId="77777777" w:rsidR="00076976" w:rsidRDefault="00076976" w:rsidP="00990FB5">
      <w:pPr>
        <w:ind w:left="2880" w:hanging="2880"/>
        <w:jc w:val="both"/>
      </w:pPr>
      <w:r>
        <w:t>Follow up treatment:</w:t>
      </w:r>
      <w:r>
        <w:tab/>
        <w:t>Dependant on the procedure undertaken – D/W consultant</w:t>
      </w:r>
    </w:p>
    <w:p w14:paraId="040C45A2" w14:textId="77777777" w:rsidR="002F6128" w:rsidRDefault="002F6128" w:rsidP="00AD7144">
      <w:pPr>
        <w:ind w:left="2880" w:hanging="2880"/>
      </w:pPr>
    </w:p>
    <w:p w14:paraId="7638CE67" w14:textId="00C28B00" w:rsidR="006B23B6" w:rsidRPr="006B23B6" w:rsidRDefault="006B23B6" w:rsidP="006B23B6">
      <w:pPr>
        <w:rPr>
          <w:b/>
          <w:color w:val="FF0000"/>
        </w:rPr>
      </w:pPr>
      <w:r>
        <w:rPr>
          <w:b/>
          <w:color w:val="FF0000"/>
        </w:rPr>
        <w:t>INTRARTICUALR</w:t>
      </w:r>
      <w:r w:rsidRPr="006B23B6">
        <w:rPr>
          <w:b/>
          <w:color w:val="FF0000"/>
        </w:rPr>
        <w:t xml:space="preserve"> FRACTURES</w:t>
      </w:r>
      <w:r>
        <w:rPr>
          <w:b/>
          <w:color w:val="FF0000"/>
        </w:rPr>
        <w:t xml:space="preserve"> OF THE KNEE</w:t>
      </w:r>
      <w:r w:rsidRPr="006B23B6">
        <w:rPr>
          <w:b/>
          <w:color w:val="FF0000"/>
        </w:rPr>
        <w:t>:</w:t>
      </w:r>
    </w:p>
    <w:p w14:paraId="29B5AFED" w14:textId="4A109494" w:rsidR="006B23B6" w:rsidRDefault="006B23B6" w:rsidP="006B23B6">
      <w:pPr>
        <w:ind w:left="2880" w:hanging="2880"/>
      </w:pPr>
      <w:r>
        <w:t>Immediate treatment:</w:t>
      </w:r>
      <w:r>
        <w:tab/>
      </w:r>
      <w:r w:rsidR="00076976">
        <w:t>Consider</w:t>
      </w:r>
      <w:r>
        <w:t xml:space="preserve"> surgical management</w:t>
      </w:r>
    </w:p>
    <w:p w14:paraId="7A5BAD22" w14:textId="5EAAAC87" w:rsidR="00076976" w:rsidRDefault="006B23B6" w:rsidP="00F413DD">
      <w:pPr>
        <w:ind w:left="2880" w:hanging="2880"/>
        <w:jc w:val="both"/>
      </w:pPr>
      <w:r>
        <w:t>Follow up treatment:</w:t>
      </w:r>
      <w:r>
        <w:tab/>
        <w:t>Dependant on the procedure undertaken – D/W consultant</w:t>
      </w:r>
    </w:p>
    <w:p w14:paraId="65D8081A" w14:textId="77777777" w:rsidR="002F6128" w:rsidRDefault="002F6128" w:rsidP="00F413DD">
      <w:pPr>
        <w:ind w:left="2880" w:hanging="2880"/>
        <w:jc w:val="both"/>
      </w:pPr>
    </w:p>
    <w:p w14:paraId="11B6880E" w14:textId="77777777" w:rsidR="00BE5607" w:rsidRPr="005363FB" w:rsidRDefault="00BE5607" w:rsidP="00F413DD">
      <w:pPr>
        <w:jc w:val="both"/>
        <w:rPr>
          <w:b/>
          <w:color w:val="FF0000"/>
        </w:rPr>
      </w:pPr>
      <w:r w:rsidRPr="005363FB">
        <w:rPr>
          <w:b/>
          <w:color w:val="FF0000"/>
        </w:rPr>
        <w:t>TODDLERS FRACTURES:</w:t>
      </w:r>
      <w:r w:rsidRPr="005363FB">
        <w:rPr>
          <w:b/>
          <w:color w:val="FF0000"/>
        </w:rPr>
        <w:tab/>
      </w:r>
    </w:p>
    <w:p w14:paraId="561248E3" w14:textId="3D3BEC5C" w:rsidR="00BE5607" w:rsidRDefault="00BE5607" w:rsidP="00F413DD">
      <w:pPr>
        <w:jc w:val="both"/>
      </w:pPr>
      <w:r>
        <w:t>Immediate treatment:</w:t>
      </w:r>
      <w:r>
        <w:tab/>
      </w:r>
      <w:r>
        <w:tab/>
        <w:t xml:space="preserve">Apply </w:t>
      </w:r>
      <w:r w:rsidR="005363FB">
        <w:t xml:space="preserve">a </w:t>
      </w:r>
      <w:r w:rsidR="00076976">
        <w:t>so</w:t>
      </w:r>
      <w:r w:rsidR="002F6128">
        <w:t>ft bandage</w:t>
      </w:r>
    </w:p>
    <w:p w14:paraId="2CD022F4" w14:textId="47D9A7EF" w:rsidR="002F6128" w:rsidRDefault="002F6128" w:rsidP="00F413DD">
      <w:pPr>
        <w:jc w:val="both"/>
      </w:pPr>
      <w:r>
        <w:tab/>
      </w:r>
      <w:r>
        <w:tab/>
      </w:r>
      <w:r>
        <w:tab/>
      </w:r>
      <w:r>
        <w:tab/>
        <w:t>Discharge from A&amp;E</w:t>
      </w:r>
    </w:p>
    <w:p w14:paraId="3B4DD33E" w14:textId="54A99B85" w:rsidR="008D4DEB" w:rsidRPr="002F6128" w:rsidRDefault="00BE5607" w:rsidP="00F413DD">
      <w:pPr>
        <w:ind w:left="2880" w:hanging="2880"/>
        <w:jc w:val="both"/>
      </w:pPr>
      <w:r>
        <w:t>Follow up treatment:</w:t>
      </w:r>
      <w:r>
        <w:tab/>
      </w:r>
      <w:r w:rsidR="002F6128">
        <w:t>None</w:t>
      </w:r>
    </w:p>
    <w:p w14:paraId="2BBBCCC0" w14:textId="77777777" w:rsidR="002F6128" w:rsidRDefault="002F6128" w:rsidP="00F413DD">
      <w:pPr>
        <w:ind w:left="2880" w:hanging="2880"/>
        <w:jc w:val="both"/>
        <w:rPr>
          <w:b/>
        </w:rPr>
      </w:pPr>
    </w:p>
    <w:p w14:paraId="383F781D" w14:textId="4450C034" w:rsidR="007046F6" w:rsidRPr="005363FB" w:rsidRDefault="00076976" w:rsidP="00F413DD">
      <w:pPr>
        <w:ind w:left="2880" w:hanging="2880"/>
        <w:jc w:val="both"/>
        <w:rPr>
          <w:b/>
          <w:color w:val="FF0000"/>
        </w:rPr>
      </w:pPr>
      <w:r>
        <w:rPr>
          <w:b/>
          <w:color w:val="FF0000"/>
        </w:rPr>
        <w:t>POTENTIALLY UNSTABLE DISTAL TIBIAL METAPHYSEAL-DIAPHYSEAL JUNCTIONAL</w:t>
      </w:r>
      <w:r w:rsidRPr="005363FB">
        <w:rPr>
          <w:b/>
          <w:color w:val="FF0000"/>
        </w:rPr>
        <w:t xml:space="preserve"> FRACTURES:</w:t>
      </w:r>
    </w:p>
    <w:p w14:paraId="75EFBCA9" w14:textId="77777777" w:rsidR="007046F6" w:rsidRDefault="007046F6" w:rsidP="00F413DD">
      <w:pPr>
        <w:jc w:val="both"/>
      </w:pPr>
      <w:r>
        <w:t>Immediate treatment:</w:t>
      </w:r>
      <w:r>
        <w:tab/>
      </w:r>
      <w:r>
        <w:tab/>
        <w:t xml:space="preserve">Apply a below knee </w:t>
      </w:r>
      <w:proofErr w:type="spellStart"/>
      <w:r>
        <w:t>backslab</w:t>
      </w:r>
      <w:proofErr w:type="spellEnd"/>
      <w:r>
        <w:t xml:space="preserve"> – can be reinforced with soft cast </w:t>
      </w:r>
    </w:p>
    <w:p w14:paraId="09258E38" w14:textId="3DA49A71" w:rsidR="007046F6" w:rsidRDefault="002F6128" w:rsidP="00F413DD">
      <w:pPr>
        <w:ind w:left="2160" w:firstLine="720"/>
        <w:jc w:val="both"/>
      </w:pPr>
      <w:proofErr w:type="gramStart"/>
      <w:r w:rsidRPr="002F6128">
        <w:t>Non</w:t>
      </w:r>
      <w:r>
        <w:rPr>
          <w:b/>
        </w:rPr>
        <w:t xml:space="preserve"> </w:t>
      </w:r>
      <w:r>
        <w:t>weight</w:t>
      </w:r>
      <w:proofErr w:type="gramEnd"/>
      <w:r>
        <w:t xml:space="preserve"> bearing</w:t>
      </w:r>
    </w:p>
    <w:p w14:paraId="00CDA056" w14:textId="5A73B807" w:rsidR="007046F6" w:rsidRDefault="007046F6" w:rsidP="00F413DD">
      <w:pPr>
        <w:ind w:left="2880"/>
        <w:jc w:val="both"/>
      </w:pPr>
      <w:r>
        <w:t xml:space="preserve">Prep the family that they </w:t>
      </w:r>
      <w:r w:rsidR="002F6128">
        <w:t xml:space="preserve">will remove the cast themselves at home in 4 weeks and </w:t>
      </w:r>
      <w:r>
        <w:t xml:space="preserve">will </w:t>
      </w:r>
      <w:r w:rsidR="002C564D">
        <w:t>recei</w:t>
      </w:r>
      <w:r w:rsidR="002F6128">
        <w:t>ve a telephone consultation at 6</w:t>
      </w:r>
      <w:r w:rsidR="002C564D">
        <w:t xml:space="preserve"> week</w:t>
      </w:r>
      <w:r w:rsidR="002F6128">
        <w:t>s</w:t>
      </w:r>
      <w:r w:rsidR="002C564D">
        <w:t xml:space="preserve"> </w:t>
      </w:r>
    </w:p>
    <w:p w14:paraId="6B8CBA3D" w14:textId="7F0709D8" w:rsidR="007046F6" w:rsidRDefault="002C564D" w:rsidP="00F413DD">
      <w:pPr>
        <w:ind w:left="2880" w:hanging="2880"/>
        <w:jc w:val="both"/>
      </w:pPr>
      <w:r>
        <w:t>Follow up treatment:</w:t>
      </w:r>
      <w:r>
        <w:tab/>
        <w:t>T</w:t>
      </w:r>
      <w:r w:rsidR="007046F6">
        <w:t xml:space="preserve">elephone virtual fracture clinic </w:t>
      </w:r>
      <w:r>
        <w:t xml:space="preserve">at </w:t>
      </w:r>
      <w:r w:rsidR="00AC0572">
        <w:rPr>
          <w:b/>
        </w:rPr>
        <w:t>6</w:t>
      </w:r>
      <w:r w:rsidRPr="002C564D">
        <w:rPr>
          <w:b/>
        </w:rPr>
        <w:t xml:space="preserve"> weeks</w:t>
      </w:r>
      <w:r>
        <w:t xml:space="preserve"> to </w:t>
      </w:r>
      <w:r w:rsidR="007046F6">
        <w:t xml:space="preserve">ensure </w:t>
      </w:r>
      <w:r w:rsidR="002F6128">
        <w:t>that the cast has been removed</w:t>
      </w:r>
    </w:p>
    <w:p w14:paraId="477A41EA" w14:textId="77777777" w:rsidR="007046F6" w:rsidRPr="004F06F7" w:rsidRDefault="007046F6" w:rsidP="00F413DD">
      <w:pPr>
        <w:ind w:left="2880" w:hanging="2880"/>
        <w:jc w:val="both"/>
        <w:rPr>
          <w:b/>
          <w:color w:val="FF0000"/>
        </w:rPr>
      </w:pPr>
    </w:p>
    <w:p w14:paraId="33ADBEDA" w14:textId="089ECB71" w:rsidR="00C05574" w:rsidRPr="004F06F7" w:rsidRDefault="004F06F7" w:rsidP="00F413DD">
      <w:pPr>
        <w:ind w:left="2880" w:hanging="2880"/>
        <w:jc w:val="both"/>
        <w:rPr>
          <w:b/>
          <w:color w:val="FF0000"/>
        </w:rPr>
      </w:pPr>
      <w:r>
        <w:rPr>
          <w:b/>
          <w:color w:val="FF0000"/>
        </w:rPr>
        <w:t>TIBIAL SHAFT FRACTURES  &gt; 10 years</w:t>
      </w:r>
      <w:r w:rsidR="00C05574" w:rsidRPr="004F06F7">
        <w:rPr>
          <w:b/>
          <w:color w:val="FF0000"/>
        </w:rPr>
        <w:t>:</w:t>
      </w:r>
    </w:p>
    <w:p w14:paraId="745A1930" w14:textId="4EE7FBF3" w:rsidR="004F06F7" w:rsidRPr="004F06F7" w:rsidRDefault="004F06F7" w:rsidP="00F413DD">
      <w:pPr>
        <w:jc w:val="both"/>
        <w:rPr>
          <w:b/>
          <w:color w:val="548DD4" w:themeColor="text2" w:themeTint="99"/>
        </w:rPr>
      </w:pPr>
      <w:r>
        <w:rPr>
          <w:b/>
          <w:color w:val="FF0000"/>
        </w:rPr>
        <w:t>M</w:t>
      </w:r>
      <w:r w:rsidRPr="004F06F7">
        <w:rPr>
          <w:b/>
          <w:color w:val="FF0000"/>
        </w:rPr>
        <w:t>inimally displaced</w:t>
      </w:r>
      <w:r w:rsidRPr="004F06F7">
        <w:rPr>
          <w:b/>
          <w:color w:val="548DD4" w:themeColor="text2" w:themeTint="99"/>
        </w:rPr>
        <w:t xml:space="preserve"> </w:t>
      </w:r>
    </w:p>
    <w:p w14:paraId="2B7F760E" w14:textId="06BDFC09" w:rsidR="00C05574" w:rsidRDefault="00C05574" w:rsidP="00AA7525">
      <w:pPr>
        <w:jc w:val="both"/>
      </w:pPr>
      <w:r>
        <w:t>Immediate treatment:</w:t>
      </w:r>
      <w:r>
        <w:tab/>
      </w:r>
      <w:r>
        <w:tab/>
        <w:t xml:space="preserve">Apply </w:t>
      </w:r>
      <w:r w:rsidR="00F413DD">
        <w:t xml:space="preserve">a split </w:t>
      </w:r>
      <w:r>
        <w:t xml:space="preserve">above knee </w:t>
      </w:r>
      <w:r w:rsidR="004F06F7">
        <w:t>cast</w:t>
      </w:r>
      <w:r>
        <w:t xml:space="preserve"> </w:t>
      </w:r>
      <w:r w:rsidR="004F06F7">
        <w:t>and reinforce with soft cast</w:t>
      </w:r>
    </w:p>
    <w:p w14:paraId="53E0CE27" w14:textId="77777777" w:rsidR="00C05574" w:rsidRDefault="00C05574" w:rsidP="00AA7525">
      <w:pPr>
        <w:ind w:left="2160" w:firstLine="720"/>
        <w:jc w:val="both"/>
      </w:pPr>
      <w:r>
        <w:t xml:space="preserve">Non weight bearing – provide a Zimmer frame or crutches </w:t>
      </w:r>
    </w:p>
    <w:p w14:paraId="72518A8D" w14:textId="74904919" w:rsidR="00C05574" w:rsidRDefault="00C05574" w:rsidP="00AA7525">
      <w:pPr>
        <w:ind w:left="2880"/>
        <w:jc w:val="both"/>
      </w:pPr>
      <w:r>
        <w:t>Prep the family that they will</w:t>
      </w:r>
      <w:r w:rsidR="007A4ABC">
        <w:t xml:space="preserve"> receive a</w:t>
      </w:r>
      <w:r w:rsidR="00820FA4">
        <w:t>n ap</w:t>
      </w:r>
      <w:r w:rsidR="007A15B8">
        <w:t>pointment for an XR at 8 weeks and a telephone consultation thereafter. Prep the family that they will need to remove the cast themselves at home</w:t>
      </w:r>
    </w:p>
    <w:p w14:paraId="3D3D4200" w14:textId="63D29FA1" w:rsidR="00C05574" w:rsidRDefault="00C05574" w:rsidP="00AA7525">
      <w:pPr>
        <w:ind w:left="2880" w:hanging="2880"/>
        <w:jc w:val="both"/>
      </w:pPr>
      <w:r>
        <w:lastRenderedPageBreak/>
        <w:t>Follow up treatment:</w:t>
      </w:r>
      <w:r>
        <w:tab/>
      </w:r>
      <w:proofErr w:type="spellStart"/>
      <w:r w:rsidR="00820FA4">
        <w:t>XR</w:t>
      </w:r>
      <w:r w:rsidR="007A15B8">
        <w:t>ay</w:t>
      </w:r>
      <w:proofErr w:type="spellEnd"/>
      <w:r w:rsidR="007A4ABC">
        <w:t xml:space="preserve"> </w:t>
      </w:r>
      <w:r w:rsidR="00DF33EE">
        <w:t xml:space="preserve">at </w:t>
      </w:r>
      <w:r w:rsidR="00DF33EE" w:rsidRPr="00DF33EE">
        <w:rPr>
          <w:b/>
        </w:rPr>
        <w:t>8 weeks</w:t>
      </w:r>
      <w:r w:rsidR="007A15B8">
        <w:t xml:space="preserve"> followed by virtual telephone fracture clinic where further advice regarding length of time in cast will be provided</w:t>
      </w:r>
    </w:p>
    <w:p w14:paraId="31FC95B4" w14:textId="77777777" w:rsidR="006B689A" w:rsidRDefault="006B689A" w:rsidP="00AA7525">
      <w:pPr>
        <w:ind w:left="2880" w:hanging="2880"/>
        <w:jc w:val="both"/>
      </w:pPr>
    </w:p>
    <w:p w14:paraId="142BC3C0" w14:textId="1E1FFD24" w:rsidR="006B689A" w:rsidRPr="004F06F7" w:rsidRDefault="006B689A" w:rsidP="00AA7525">
      <w:pPr>
        <w:jc w:val="both"/>
        <w:rPr>
          <w:b/>
          <w:color w:val="548DD4" w:themeColor="text2" w:themeTint="99"/>
        </w:rPr>
      </w:pPr>
      <w:r>
        <w:rPr>
          <w:b/>
          <w:color w:val="FF0000"/>
        </w:rPr>
        <w:t>D</w:t>
      </w:r>
      <w:r w:rsidRPr="004F06F7">
        <w:rPr>
          <w:b/>
          <w:color w:val="FF0000"/>
        </w:rPr>
        <w:t>isplaced</w:t>
      </w:r>
      <w:r>
        <w:rPr>
          <w:b/>
          <w:color w:val="FF0000"/>
        </w:rPr>
        <w:t>:</w:t>
      </w:r>
      <w:r w:rsidRPr="004F06F7">
        <w:rPr>
          <w:b/>
          <w:color w:val="548DD4" w:themeColor="text2" w:themeTint="99"/>
        </w:rPr>
        <w:t xml:space="preserve"> </w:t>
      </w:r>
    </w:p>
    <w:p w14:paraId="1745DD4E" w14:textId="7547F636" w:rsidR="00AA7525" w:rsidRDefault="006B689A" w:rsidP="00AA7525">
      <w:pPr>
        <w:ind w:left="2880" w:hanging="2880"/>
        <w:jc w:val="both"/>
      </w:pPr>
      <w:r>
        <w:t>Immediate treatmen</w:t>
      </w:r>
      <w:r w:rsidR="00AA7525">
        <w:t>t:</w:t>
      </w:r>
      <w:r w:rsidR="00AA7525">
        <w:tab/>
      </w:r>
      <w:r>
        <w:t>Discuss with</w:t>
      </w:r>
      <w:r w:rsidR="00AA7525">
        <w:t xml:space="preserve"> consultant:</w:t>
      </w:r>
    </w:p>
    <w:p w14:paraId="42EB58B1" w14:textId="6DA9D085" w:rsidR="006B689A" w:rsidRDefault="00AA7525" w:rsidP="00AA7525">
      <w:pPr>
        <w:ind w:left="2880"/>
        <w:jc w:val="both"/>
      </w:pPr>
      <w:r>
        <w:t>I</w:t>
      </w:r>
      <w:r w:rsidR="006B689A">
        <w:t xml:space="preserve">f </w:t>
      </w:r>
      <w:r w:rsidR="006B689A" w:rsidRPr="00AA7525">
        <w:rPr>
          <w:b/>
        </w:rPr>
        <w:t>soft tissues amenable</w:t>
      </w:r>
      <w:r w:rsidR="006B689A">
        <w:t xml:space="preserve"> consider applying a moulded above knee split cast with soft cast overlay.</w:t>
      </w:r>
      <w:r w:rsidR="00AC0572">
        <w:t xml:space="preserve"> If too unstable to treat in plaster, the preferred</w:t>
      </w:r>
      <w:r>
        <w:t xml:space="preserve"> treatment is internal fixation</w:t>
      </w:r>
    </w:p>
    <w:p w14:paraId="42F8B368" w14:textId="2AE000BB" w:rsidR="006B689A" w:rsidRDefault="006B689A" w:rsidP="00AA7525">
      <w:pPr>
        <w:ind w:left="2880"/>
        <w:jc w:val="both"/>
      </w:pPr>
      <w:r>
        <w:t xml:space="preserve">If </w:t>
      </w:r>
      <w:r w:rsidRPr="00AA7525">
        <w:rPr>
          <w:b/>
        </w:rPr>
        <w:t xml:space="preserve">soft tissues </w:t>
      </w:r>
      <w:r w:rsidRPr="00AA7525">
        <w:rPr>
          <w:b/>
          <w:u w:val="single"/>
        </w:rPr>
        <w:t>not</w:t>
      </w:r>
      <w:r w:rsidRPr="00AA7525">
        <w:rPr>
          <w:b/>
        </w:rPr>
        <w:t xml:space="preserve"> amenable</w:t>
      </w:r>
      <w:r>
        <w:t>, consider using an ex-fix and seek advice of the limb reconstruction team. If ex-fix is applied, consider the presence of a limb reconstruction team so that optimal results may be obtained and return to theatre avoided</w:t>
      </w:r>
    </w:p>
    <w:p w14:paraId="6A89CD00" w14:textId="14707B6E" w:rsidR="006B689A" w:rsidRDefault="006B689A" w:rsidP="00AA7525">
      <w:pPr>
        <w:ind w:left="2880" w:hanging="2880"/>
        <w:jc w:val="both"/>
      </w:pPr>
      <w:r>
        <w:t>Follow up treatment:</w:t>
      </w:r>
      <w:r>
        <w:tab/>
        <w:t>Determined by consultant</w:t>
      </w:r>
    </w:p>
    <w:p w14:paraId="6B937CE8" w14:textId="77777777" w:rsidR="006B689A" w:rsidRDefault="006B689A" w:rsidP="00C05574">
      <w:pPr>
        <w:ind w:left="2880" w:hanging="2880"/>
      </w:pPr>
    </w:p>
    <w:p w14:paraId="07419953" w14:textId="77777777" w:rsidR="00820FA4" w:rsidRDefault="00820FA4" w:rsidP="00E31134">
      <w:pPr>
        <w:rPr>
          <w:strike/>
        </w:rPr>
      </w:pPr>
    </w:p>
    <w:p w14:paraId="7AA3C79C" w14:textId="77777777" w:rsidR="00820FA4" w:rsidRPr="004F06F7" w:rsidRDefault="00820FA4" w:rsidP="00820FA4">
      <w:pPr>
        <w:rPr>
          <w:b/>
          <w:color w:val="548DD4" w:themeColor="text2" w:themeTint="99"/>
        </w:rPr>
      </w:pPr>
      <w:r>
        <w:rPr>
          <w:b/>
          <w:color w:val="FF0000"/>
        </w:rPr>
        <w:t>OPEN FRACTURES OF LOWER LIMB:</w:t>
      </w:r>
    </w:p>
    <w:p w14:paraId="782DB04B" w14:textId="2209891E" w:rsidR="00820FA4" w:rsidRDefault="00820FA4" w:rsidP="0044068C">
      <w:pPr>
        <w:ind w:left="2880" w:hanging="2880"/>
        <w:jc w:val="both"/>
      </w:pPr>
      <w:r>
        <w:t>Immediate treatment:</w:t>
      </w:r>
      <w:r>
        <w:tab/>
        <w:t xml:space="preserve">First aid for open fractures should not be compromised despite the COVID emergency. Follow the BOAST guidelines including early antibiotics and photography of the wound to facilitate </w:t>
      </w:r>
      <w:r w:rsidR="0044068C">
        <w:t>decision-making</w:t>
      </w:r>
      <w:r>
        <w:t xml:space="preserve">. Wounds should </w:t>
      </w:r>
      <w:r w:rsidRPr="0044068C">
        <w:rPr>
          <w:u w:val="single"/>
        </w:rPr>
        <w:t>NOT</w:t>
      </w:r>
      <w:r>
        <w:t xml:space="preserve"> be washed out in the emergency department.</w:t>
      </w:r>
    </w:p>
    <w:p w14:paraId="0BD11A92" w14:textId="7881CE61" w:rsidR="00820FA4" w:rsidRDefault="00820FA4" w:rsidP="0044068C">
      <w:pPr>
        <w:ind w:left="2880"/>
        <w:jc w:val="both"/>
      </w:pPr>
      <w:r>
        <w:t xml:space="preserve">Discuss all cases with the on call </w:t>
      </w:r>
      <w:r w:rsidR="0044068C">
        <w:t>orthopaedic consultant urgently</w:t>
      </w:r>
    </w:p>
    <w:p w14:paraId="6FF5071D" w14:textId="2F94E274" w:rsidR="00820FA4" w:rsidRDefault="00820FA4" w:rsidP="0044068C">
      <w:pPr>
        <w:ind w:left="2880"/>
        <w:jc w:val="both"/>
      </w:pPr>
      <w:r>
        <w:t xml:space="preserve">A decision regarding surgical debridement, stabilisation and definitive coverage should be made in consultation with a limb reconstruction surgeon (LJ, </w:t>
      </w:r>
      <w:r w:rsidR="0044068C">
        <w:t>CP, NP)</w:t>
      </w:r>
    </w:p>
    <w:p w14:paraId="261EC698" w14:textId="266CE01B" w:rsidR="00820FA4" w:rsidRDefault="00820FA4" w:rsidP="0044068C">
      <w:pPr>
        <w:ind w:left="2880"/>
        <w:jc w:val="both"/>
      </w:pPr>
      <w:r>
        <w:t xml:space="preserve">Joint </w:t>
      </w:r>
      <w:r w:rsidR="00550D97">
        <w:t xml:space="preserve">Consultant </w:t>
      </w:r>
      <w:proofErr w:type="spellStart"/>
      <w:r>
        <w:t>OrthoPlastic</w:t>
      </w:r>
      <w:proofErr w:type="spellEnd"/>
      <w:r>
        <w:t xml:space="preserve"> </w:t>
      </w:r>
      <w:proofErr w:type="gramStart"/>
      <w:r>
        <w:t>decision making</w:t>
      </w:r>
      <w:proofErr w:type="gramEnd"/>
      <w:r>
        <w:t xml:space="preserve"> should be maintained to minimise morbidity and limit unnecessary trips to theatre. </w:t>
      </w:r>
    </w:p>
    <w:p w14:paraId="05B56DCB" w14:textId="3C7419C4" w:rsidR="00820FA4" w:rsidRDefault="00820FA4" w:rsidP="0044068C">
      <w:pPr>
        <w:ind w:left="2880"/>
        <w:jc w:val="both"/>
      </w:pPr>
      <w:r>
        <w:t>Techniques to minimise duration and complexity of treatment will be considered. This may include some of the following options: cast treatment with</w:t>
      </w:r>
      <w:r w:rsidR="0044068C">
        <w:t xml:space="preserve"> or without</w:t>
      </w:r>
      <w:r>
        <w:t xml:space="preserve"> windowing/</w:t>
      </w:r>
      <w:r w:rsidR="0044068C">
        <w:t xml:space="preserve"> </w:t>
      </w:r>
      <w:r>
        <w:t>internal fixation/</w:t>
      </w:r>
      <w:r w:rsidR="0044068C">
        <w:t xml:space="preserve"> </w:t>
      </w:r>
      <w:r>
        <w:t>acute shortening/</w:t>
      </w:r>
      <w:r w:rsidR="0044068C">
        <w:t xml:space="preserve"> </w:t>
      </w:r>
      <w:r>
        <w:t>intentional deformity/</w:t>
      </w:r>
      <w:r w:rsidR="0044068C">
        <w:t xml:space="preserve"> </w:t>
      </w:r>
      <w:r>
        <w:t>local flaps/</w:t>
      </w:r>
      <w:r w:rsidR="0044068C">
        <w:t xml:space="preserve"> </w:t>
      </w:r>
      <w:r>
        <w:t>co</w:t>
      </w:r>
      <w:r w:rsidR="00492FD4">
        <w:t>nsideration of early amputation</w:t>
      </w:r>
    </w:p>
    <w:p w14:paraId="1C41BD8B" w14:textId="0F7B3012" w:rsidR="00820FA4" w:rsidRDefault="00820FA4" w:rsidP="0044068C">
      <w:pPr>
        <w:ind w:left="2880"/>
        <w:jc w:val="both"/>
      </w:pPr>
      <w:r>
        <w:t xml:space="preserve">These injuries are limb and occasionally life threatening. Any decision to deviate from the BOA/BAPRAS guidance should be made </w:t>
      </w:r>
      <w:r>
        <w:lastRenderedPageBreak/>
        <w:t>by two consultants with experience in th</w:t>
      </w:r>
      <w:r w:rsidR="00492FD4">
        <w:t>e management of these injuries</w:t>
      </w:r>
    </w:p>
    <w:p w14:paraId="21114B33" w14:textId="77777777" w:rsidR="00820FA4" w:rsidRDefault="00820FA4" w:rsidP="00820FA4">
      <w:pPr>
        <w:ind w:left="2880" w:hanging="2880"/>
      </w:pPr>
      <w:r>
        <w:t>Follow up treatment:</w:t>
      </w:r>
      <w:r>
        <w:tab/>
        <w:t>Determined by the consultant in charge of care</w:t>
      </w:r>
    </w:p>
    <w:p w14:paraId="6D579C29" w14:textId="77777777" w:rsidR="00550D97" w:rsidRDefault="00550D97" w:rsidP="00C05574">
      <w:pPr>
        <w:ind w:left="2880" w:hanging="2880"/>
      </w:pPr>
    </w:p>
    <w:p w14:paraId="0ED1E3A0" w14:textId="77777777" w:rsidR="004B2514" w:rsidRDefault="004B2514" w:rsidP="00C05574">
      <w:pPr>
        <w:ind w:left="2880" w:hanging="2880"/>
      </w:pPr>
    </w:p>
    <w:p w14:paraId="0E00ECE8" w14:textId="75C7ED93" w:rsidR="004B2514" w:rsidRPr="005363FB" w:rsidRDefault="000468B7" w:rsidP="004B2514">
      <w:pPr>
        <w:ind w:left="2880" w:hanging="2880"/>
        <w:rPr>
          <w:b/>
          <w:color w:val="FF0000"/>
        </w:rPr>
      </w:pPr>
      <w:r>
        <w:rPr>
          <w:b/>
          <w:color w:val="FF0000"/>
        </w:rPr>
        <w:t>SHII FRACTURE DISTAL TIBIA</w:t>
      </w:r>
      <w:r w:rsidR="004B2514" w:rsidRPr="005363FB">
        <w:rPr>
          <w:b/>
          <w:color w:val="FF0000"/>
        </w:rPr>
        <w:t>:</w:t>
      </w:r>
      <w:r w:rsidR="004B2514" w:rsidRPr="005363FB">
        <w:rPr>
          <w:b/>
          <w:color w:val="FF0000"/>
        </w:rPr>
        <w:tab/>
      </w:r>
    </w:p>
    <w:p w14:paraId="548D3C99" w14:textId="77D0AF1F" w:rsidR="004B2514" w:rsidRDefault="000468B7" w:rsidP="00571435">
      <w:pPr>
        <w:ind w:left="2880" w:hanging="2880"/>
        <w:jc w:val="both"/>
      </w:pPr>
      <w:r>
        <w:t>Immediate treatment:</w:t>
      </w:r>
      <w:r>
        <w:tab/>
      </w:r>
      <w:r w:rsidR="004B2514">
        <w:t xml:space="preserve">Apply a below knee </w:t>
      </w:r>
      <w:proofErr w:type="spellStart"/>
      <w:r w:rsidR="004B2514">
        <w:t>backslab</w:t>
      </w:r>
      <w:proofErr w:type="spellEnd"/>
      <w:r w:rsidR="004B2514">
        <w:t xml:space="preserve"> reinforced with soft cast </w:t>
      </w:r>
      <w:r>
        <w:t>to achieve optimal position</w:t>
      </w:r>
    </w:p>
    <w:p w14:paraId="45787630" w14:textId="77777777" w:rsidR="000468B7" w:rsidRDefault="000468B7" w:rsidP="00571435">
      <w:pPr>
        <w:ind w:left="2160" w:firstLine="720"/>
        <w:jc w:val="both"/>
      </w:pPr>
      <w:r>
        <w:t xml:space="preserve">Check </w:t>
      </w:r>
      <w:proofErr w:type="spellStart"/>
      <w:r>
        <w:t>Xray</w:t>
      </w:r>
      <w:proofErr w:type="spellEnd"/>
      <w:r>
        <w:t xml:space="preserve"> not required unless initially grossly displaced</w:t>
      </w:r>
    </w:p>
    <w:p w14:paraId="495A9BE3" w14:textId="709C086B" w:rsidR="004B2514" w:rsidRDefault="000468B7" w:rsidP="00571435">
      <w:pPr>
        <w:ind w:left="2160" w:firstLine="720"/>
        <w:jc w:val="both"/>
      </w:pPr>
      <w:proofErr w:type="gramStart"/>
      <w:r>
        <w:t>Non weight</w:t>
      </w:r>
      <w:proofErr w:type="gramEnd"/>
      <w:r>
        <w:t xml:space="preserve"> bearing with </w:t>
      </w:r>
      <w:proofErr w:type="spellStart"/>
      <w:r>
        <w:t>zimmer</w:t>
      </w:r>
      <w:proofErr w:type="spellEnd"/>
      <w:r>
        <w:t xml:space="preserve"> or crutches</w:t>
      </w:r>
    </w:p>
    <w:p w14:paraId="341B394B" w14:textId="1BF19B36" w:rsidR="004B2514" w:rsidRDefault="004B2514" w:rsidP="00571435">
      <w:pPr>
        <w:ind w:left="2880"/>
        <w:jc w:val="both"/>
      </w:pPr>
      <w:r>
        <w:t xml:space="preserve">Prep the family that </w:t>
      </w:r>
      <w:r w:rsidR="00C92113">
        <w:t>will remove the cast themselves at home in 6 weeks and</w:t>
      </w:r>
      <w:r w:rsidR="000468B7">
        <w:t xml:space="preserve"> </w:t>
      </w:r>
      <w:r w:rsidR="00C92113">
        <w:t>they will receive a telephone consultation 8</w:t>
      </w:r>
      <w:r w:rsidR="000468B7">
        <w:t xml:space="preserve"> weeks</w:t>
      </w:r>
      <w:r w:rsidR="00C92113">
        <w:t>.</w:t>
      </w:r>
      <w:r w:rsidR="000468B7">
        <w:t xml:space="preserve"> </w:t>
      </w:r>
    </w:p>
    <w:p w14:paraId="5C2A0036" w14:textId="5C0E3204" w:rsidR="00524610" w:rsidRDefault="000468B7" w:rsidP="00571435">
      <w:pPr>
        <w:ind w:left="2880" w:hanging="2880"/>
        <w:jc w:val="both"/>
      </w:pPr>
      <w:r>
        <w:t>Follow up treatment:</w:t>
      </w:r>
      <w:r>
        <w:tab/>
        <w:t>T</w:t>
      </w:r>
      <w:r w:rsidR="004B2514">
        <w:t xml:space="preserve">elephone virtual fracture clinic at </w:t>
      </w:r>
      <w:r w:rsidR="00C92113">
        <w:rPr>
          <w:b/>
        </w:rPr>
        <w:t>8</w:t>
      </w:r>
      <w:r w:rsidRPr="000468B7">
        <w:rPr>
          <w:b/>
        </w:rPr>
        <w:t xml:space="preserve"> weeks</w:t>
      </w:r>
      <w:r>
        <w:t xml:space="preserve"> </w:t>
      </w:r>
      <w:r w:rsidR="004B2514">
        <w:t>ensure</w:t>
      </w:r>
      <w:r w:rsidR="00524610">
        <w:t xml:space="preserve"> that the cast has been removed</w:t>
      </w:r>
    </w:p>
    <w:p w14:paraId="3739EE81" w14:textId="08F2D1B3" w:rsidR="00550D97" w:rsidRDefault="00550D97" w:rsidP="004B2514">
      <w:pPr>
        <w:ind w:left="2880" w:hanging="2880"/>
      </w:pPr>
    </w:p>
    <w:p w14:paraId="66637B12" w14:textId="77777777" w:rsidR="00550D97" w:rsidRDefault="00550D97" w:rsidP="004B2514">
      <w:pPr>
        <w:ind w:left="2880" w:hanging="2880"/>
      </w:pPr>
    </w:p>
    <w:p w14:paraId="17D8BA9D" w14:textId="7DB1BCB3" w:rsidR="00524610" w:rsidRPr="005363FB" w:rsidRDefault="00FE643D" w:rsidP="00524610">
      <w:pPr>
        <w:rPr>
          <w:b/>
          <w:color w:val="FF0000"/>
        </w:rPr>
      </w:pPr>
      <w:r>
        <w:rPr>
          <w:b/>
          <w:color w:val="FF0000"/>
        </w:rPr>
        <w:t>ADOLESCENT TRANSITIONAL FRACTURES OF THE ANKLE (TRIPLANAR AND TIL</w:t>
      </w:r>
      <w:r w:rsidR="00D90774">
        <w:rPr>
          <w:b/>
          <w:color w:val="FF0000"/>
        </w:rPr>
        <w:t>L</w:t>
      </w:r>
      <w:r>
        <w:rPr>
          <w:b/>
          <w:color w:val="FF0000"/>
        </w:rPr>
        <w:t>AUX FRACTURES)</w:t>
      </w:r>
      <w:r w:rsidR="00524610" w:rsidRPr="005363FB">
        <w:rPr>
          <w:b/>
          <w:color w:val="FF0000"/>
        </w:rPr>
        <w:t>:</w:t>
      </w:r>
    </w:p>
    <w:p w14:paraId="5CDB7132" w14:textId="6DAFEE3B" w:rsidR="00524610" w:rsidRDefault="00524610" w:rsidP="00571435">
      <w:pPr>
        <w:ind w:left="2880" w:hanging="2880"/>
        <w:jc w:val="both"/>
      </w:pPr>
      <w:r>
        <w:t>Immediate treatment:</w:t>
      </w:r>
      <w:r>
        <w:tab/>
      </w:r>
      <w:r w:rsidRPr="00571435">
        <w:rPr>
          <w:b/>
        </w:rPr>
        <w:t>Undisplaced</w:t>
      </w:r>
      <w:r>
        <w:t xml:space="preserve"> fractures should be managed as per SHII fractures above</w:t>
      </w:r>
    </w:p>
    <w:p w14:paraId="517ECF30" w14:textId="77777777" w:rsidR="00571435" w:rsidRDefault="00524610" w:rsidP="00571435">
      <w:pPr>
        <w:ind w:left="2880"/>
        <w:jc w:val="both"/>
      </w:pPr>
      <w:r>
        <w:t xml:space="preserve">For </w:t>
      </w:r>
      <w:r w:rsidRPr="00571435">
        <w:rPr>
          <w:b/>
        </w:rPr>
        <w:t>displaced</w:t>
      </w:r>
      <w:r>
        <w:t xml:space="preserve"> fractures, the ankle should be internally rotated and a below knee </w:t>
      </w:r>
      <w:proofErr w:type="spellStart"/>
      <w:r>
        <w:t>backslab</w:t>
      </w:r>
      <w:proofErr w:type="spellEnd"/>
      <w:r>
        <w:t xml:space="preserve"> reinforced with soft cast. </w:t>
      </w:r>
      <w:r w:rsidR="00571435">
        <w:t>A r</w:t>
      </w:r>
      <w:r>
        <w:t xml:space="preserve">epeat check </w:t>
      </w:r>
      <w:proofErr w:type="spellStart"/>
      <w:r>
        <w:t>Xray</w:t>
      </w:r>
      <w:proofErr w:type="spellEnd"/>
      <w:r>
        <w:t xml:space="preserve"> required </w:t>
      </w:r>
      <w:proofErr w:type="gramStart"/>
      <w:r>
        <w:t>to ensure</w:t>
      </w:r>
      <w:proofErr w:type="gramEnd"/>
      <w:r>
        <w:t xml:space="preserve"> good positioning. </w:t>
      </w:r>
    </w:p>
    <w:p w14:paraId="31CBBE31" w14:textId="7AEE72B9" w:rsidR="00524610" w:rsidRDefault="00571435" w:rsidP="00571435">
      <w:pPr>
        <w:ind w:left="2880"/>
        <w:jc w:val="both"/>
      </w:pPr>
      <w:r>
        <w:t xml:space="preserve">- </w:t>
      </w:r>
      <w:r w:rsidR="00524610">
        <w:t>If the fracture gap/step is minimal, conservativ</w:t>
      </w:r>
      <w:r>
        <w:t>e management should be followed</w:t>
      </w:r>
    </w:p>
    <w:p w14:paraId="37D6F68D" w14:textId="28B4292E" w:rsidR="00524610" w:rsidRDefault="00571435" w:rsidP="00571435">
      <w:pPr>
        <w:ind w:left="2880"/>
        <w:jc w:val="both"/>
      </w:pPr>
      <w:r>
        <w:t xml:space="preserve">- </w:t>
      </w:r>
      <w:r w:rsidR="00524610">
        <w:t>If the fracture gap is deemed unacceptable, admit the patient for operative intervention. A CT scan can be considered although is not essential.</w:t>
      </w:r>
    </w:p>
    <w:p w14:paraId="406D9632" w14:textId="77777777" w:rsidR="00524610" w:rsidRDefault="00524610" w:rsidP="00571435">
      <w:pPr>
        <w:ind w:left="2880" w:hanging="2880"/>
        <w:jc w:val="both"/>
      </w:pPr>
      <w:r>
        <w:t>Follow up treatment:</w:t>
      </w:r>
      <w:r>
        <w:tab/>
        <w:t>If conservative – treat as per protocol above</w:t>
      </w:r>
    </w:p>
    <w:p w14:paraId="514D4BE9" w14:textId="5C2C46CA" w:rsidR="00524610" w:rsidRDefault="00524610" w:rsidP="00571435">
      <w:pPr>
        <w:ind w:left="2880"/>
        <w:jc w:val="both"/>
      </w:pPr>
      <w:r>
        <w:t xml:space="preserve">If operative, </w:t>
      </w:r>
      <w:proofErr w:type="gramStart"/>
      <w:r>
        <w:t>consultant to determine follow</w:t>
      </w:r>
      <w:proofErr w:type="gramEnd"/>
      <w:r>
        <w:t xml:space="preserve"> up plan</w:t>
      </w:r>
    </w:p>
    <w:p w14:paraId="1371C652" w14:textId="5256EC10" w:rsidR="004B2514" w:rsidRDefault="004B2514" w:rsidP="004B2514">
      <w:pPr>
        <w:ind w:left="2880" w:hanging="2880"/>
      </w:pPr>
      <w:r>
        <w:t xml:space="preserve"> </w:t>
      </w:r>
    </w:p>
    <w:p w14:paraId="25110983" w14:textId="77777777" w:rsidR="00D30D81" w:rsidRDefault="00D30D81" w:rsidP="00D30D81">
      <w:pPr>
        <w:ind w:left="2880" w:hanging="2880"/>
        <w:rPr>
          <w:b/>
          <w:color w:val="FF0000"/>
        </w:rPr>
      </w:pPr>
    </w:p>
    <w:p w14:paraId="358F2FDD" w14:textId="77777777" w:rsidR="00D30D81" w:rsidRPr="00D30D81" w:rsidRDefault="00D30D81" w:rsidP="00D30D81">
      <w:pPr>
        <w:ind w:left="2880" w:hanging="2880"/>
        <w:rPr>
          <w:b/>
          <w:color w:val="FF0000"/>
        </w:rPr>
      </w:pPr>
      <w:r w:rsidRPr="00D30D81">
        <w:rPr>
          <w:b/>
          <w:color w:val="FF0000"/>
        </w:rPr>
        <w:lastRenderedPageBreak/>
        <w:t>FIBULAR FRACTURES (WEBER):</w:t>
      </w:r>
    </w:p>
    <w:p w14:paraId="512BEFD9" w14:textId="6994E776" w:rsidR="00D30D81" w:rsidRDefault="00D30D81" w:rsidP="00990FB5">
      <w:pPr>
        <w:jc w:val="both"/>
      </w:pPr>
      <w:r>
        <w:t>Immediate treatment:</w:t>
      </w:r>
      <w:r>
        <w:tab/>
      </w:r>
      <w:r>
        <w:tab/>
        <w:t xml:space="preserve">Apply </w:t>
      </w:r>
      <w:r w:rsidR="00440743">
        <w:t>a walking boot</w:t>
      </w:r>
    </w:p>
    <w:p w14:paraId="1D9D4B60" w14:textId="77777777" w:rsidR="00D30D81" w:rsidRDefault="00D30D81" w:rsidP="00990FB5">
      <w:pPr>
        <w:ind w:left="2160" w:firstLine="720"/>
        <w:jc w:val="both"/>
      </w:pPr>
      <w:r>
        <w:t>Weight bear as able – provide crutches if required</w:t>
      </w:r>
    </w:p>
    <w:p w14:paraId="366158CC" w14:textId="77777777" w:rsidR="00D30D81" w:rsidRDefault="00D30D81" w:rsidP="00990FB5">
      <w:pPr>
        <w:ind w:left="2880"/>
        <w:jc w:val="both"/>
      </w:pPr>
      <w:r>
        <w:t>Prep the family that they will remove the boot themselves at home in 4 weeks</w:t>
      </w:r>
    </w:p>
    <w:p w14:paraId="4F98696B" w14:textId="2F674470" w:rsidR="00D30D81" w:rsidRDefault="00D30D81" w:rsidP="00990FB5">
      <w:pPr>
        <w:ind w:left="2880" w:hanging="2880"/>
        <w:jc w:val="both"/>
      </w:pPr>
      <w:r>
        <w:t>Follow up treatment:</w:t>
      </w:r>
      <w:r>
        <w:tab/>
        <w:t>Tel</w:t>
      </w:r>
      <w:r w:rsidR="00571435">
        <w:t>ephone virtual fracture clinic at</w:t>
      </w:r>
      <w:r>
        <w:t xml:space="preserve"> 4 weeks to check on progress and ensure</w:t>
      </w:r>
      <w:r w:rsidR="00440743">
        <w:t xml:space="preserve"> that the boot has been removed</w:t>
      </w:r>
      <w:r>
        <w:t xml:space="preserve"> </w:t>
      </w:r>
    </w:p>
    <w:p w14:paraId="697E83B2" w14:textId="77777777" w:rsidR="00D30D81" w:rsidRDefault="00D30D81" w:rsidP="004B2514">
      <w:pPr>
        <w:ind w:left="2880" w:hanging="2880"/>
      </w:pPr>
    </w:p>
    <w:p w14:paraId="19A69FB0" w14:textId="77777777" w:rsidR="00D30D81" w:rsidRDefault="00D30D81" w:rsidP="004B2514">
      <w:pPr>
        <w:ind w:left="2880" w:hanging="2880"/>
      </w:pPr>
    </w:p>
    <w:p w14:paraId="33340CD3" w14:textId="0E014E91" w:rsidR="00492CB7" w:rsidRPr="005363FB" w:rsidRDefault="00492CB7" w:rsidP="00990FB5">
      <w:pPr>
        <w:ind w:left="2880" w:hanging="2880"/>
        <w:jc w:val="both"/>
        <w:rPr>
          <w:b/>
          <w:color w:val="FF0000"/>
        </w:rPr>
      </w:pPr>
      <w:r>
        <w:rPr>
          <w:b/>
          <w:color w:val="FF0000"/>
        </w:rPr>
        <w:t>FOOT FRACTURES – EXCLUDING LISFRANC</w:t>
      </w:r>
      <w:r w:rsidRPr="005363FB">
        <w:rPr>
          <w:b/>
          <w:color w:val="FF0000"/>
        </w:rPr>
        <w:t>:</w:t>
      </w:r>
      <w:r w:rsidRPr="005363FB">
        <w:rPr>
          <w:b/>
          <w:color w:val="FF0000"/>
        </w:rPr>
        <w:tab/>
      </w:r>
    </w:p>
    <w:p w14:paraId="27B94F09" w14:textId="77777777" w:rsidR="00440743" w:rsidRDefault="00492CB7" w:rsidP="00990FB5">
      <w:pPr>
        <w:ind w:left="2880" w:hanging="2880"/>
        <w:jc w:val="both"/>
      </w:pPr>
      <w:r>
        <w:t>Immediate treatment:</w:t>
      </w:r>
      <w:r>
        <w:tab/>
        <w:t xml:space="preserve">Apply a </w:t>
      </w:r>
      <w:r w:rsidR="003757C0">
        <w:t xml:space="preserve">walking boot </w:t>
      </w:r>
      <w:r w:rsidR="007602E6">
        <w:t xml:space="preserve">or below knee </w:t>
      </w:r>
      <w:proofErr w:type="spellStart"/>
      <w:r w:rsidR="007602E6">
        <w:t>backslab</w:t>
      </w:r>
      <w:proofErr w:type="spellEnd"/>
      <w:r w:rsidR="003757C0">
        <w:t xml:space="preserve"> reinforced with soft cast if pain warrants. </w:t>
      </w:r>
    </w:p>
    <w:p w14:paraId="6EDCBA6A" w14:textId="43DB0FF6" w:rsidR="00492CB7" w:rsidRDefault="00440743" w:rsidP="00990FB5">
      <w:pPr>
        <w:ind w:left="2880"/>
        <w:jc w:val="both"/>
      </w:pPr>
      <w:r>
        <w:t xml:space="preserve">Prep the family to remove the cast themselves at 4 weeks </w:t>
      </w:r>
    </w:p>
    <w:p w14:paraId="02627802" w14:textId="61771D51" w:rsidR="00492CB7" w:rsidRDefault="007602E6" w:rsidP="00990FB5">
      <w:pPr>
        <w:ind w:left="2160" w:firstLine="720"/>
        <w:jc w:val="both"/>
      </w:pPr>
      <w:r>
        <w:t>Weight bear as able</w:t>
      </w:r>
    </w:p>
    <w:p w14:paraId="74C48AEF" w14:textId="0E4C1158" w:rsidR="00492CB7" w:rsidRDefault="00492CB7" w:rsidP="00990FB5">
      <w:pPr>
        <w:ind w:left="2880" w:hanging="2880"/>
        <w:jc w:val="both"/>
      </w:pPr>
      <w:r>
        <w:t>Follow up treatment:</w:t>
      </w:r>
      <w:r>
        <w:tab/>
      </w:r>
      <w:r w:rsidR="00440743">
        <w:t>Discharge</w:t>
      </w:r>
    </w:p>
    <w:p w14:paraId="7FD31916" w14:textId="77777777" w:rsidR="00153F8D" w:rsidRDefault="00153F8D" w:rsidP="00492CB7">
      <w:pPr>
        <w:ind w:left="2880" w:hanging="2880"/>
      </w:pPr>
    </w:p>
    <w:p w14:paraId="607664F0" w14:textId="56ABCD2F" w:rsidR="00153F8D" w:rsidRDefault="00153F8D" w:rsidP="00492CB7">
      <w:pPr>
        <w:ind w:left="2880" w:hanging="2880"/>
      </w:pPr>
      <w:r>
        <w:rPr>
          <w:noProof/>
          <w:u w:val="single"/>
          <w:lang w:val="en-US"/>
        </w:rPr>
        <mc:AlternateContent>
          <mc:Choice Requires="wps">
            <w:drawing>
              <wp:anchor distT="0" distB="0" distL="114300" distR="114300" simplePos="0" relativeHeight="251663360" behindDoc="0" locked="0" layoutInCell="1" allowOverlap="1" wp14:anchorId="08E141AE" wp14:editId="17EB5D51">
                <wp:simplePos x="0" y="0"/>
                <wp:positionH relativeFrom="column">
                  <wp:posOffset>124460</wp:posOffset>
                </wp:positionH>
                <wp:positionV relativeFrom="paragraph">
                  <wp:posOffset>219710</wp:posOffset>
                </wp:positionV>
                <wp:extent cx="5631180" cy="9525"/>
                <wp:effectExtent l="101600" t="76200" r="134620" b="117475"/>
                <wp:wrapNone/>
                <wp:docPr id="5" name="Straight Connector 5"/>
                <wp:cNvGraphicFramePr/>
                <a:graphic xmlns:a="http://schemas.openxmlformats.org/drawingml/2006/main">
                  <a:graphicData uri="http://schemas.microsoft.com/office/word/2010/wordprocessingShape">
                    <wps:wsp>
                      <wps:cNvCnPr/>
                      <wps:spPr>
                        <a:xfrm>
                          <a:off x="0" y="0"/>
                          <a:ext cx="5631180" cy="9525"/>
                        </a:xfrm>
                        <a:prstGeom prst="line">
                          <a:avLst/>
                        </a:prstGeom>
                        <a:ln w="12700">
                          <a:solidFill>
                            <a:schemeClr val="tx1"/>
                          </a:solidFill>
                          <a:headEnd type="oval" w="med" len="lg"/>
                          <a:tailEnd type="oval" w="med" len="lg"/>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pt,17.3pt" to="453.2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" strokecolor="black [3213]" strokeweight="1pt">
                <v:stroke startarrow="oval" startarrowlength="long" endarrow="oval" endarrowlength="long"/>
              </v:line>
            </w:pict>
          </mc:Fallback>
        </mc:AlternateContent>
      </w:r>
    </w:p>
    <w:p w14:paraId="23DB6811" w14:textId="0F15E982" w:rsidR="00492CB7" w:rsidRDefault="00492CB7" w:rsidP="004B2514">
      <w:pPr>
        <w:ind w:left="2880" w:hanging="2880"/>
      </w:pPr>
    </w:p>
    <w:p w14:paraId="2A0DD972" w14:textId="7180BCF8" w:rsidR="00153F8D" w:rsidRDefault="00153F8D" w:rsidP="004B2514">
      <w:pPr>
        <w:ind w:left="2880" w:hanging="2880"/>
      </w:pPr>
    </w:p>
    <w:p w14:paraId="574BB238" w14:textId="2848E626" w:rsidR="004B2514" w:rsidRPr="006D752B" w:rsidRDefault="00D30D81" w:rsidP="00C05574">
      <w:pPr>
        <w:ind w:left="2880" w:hanging="2880"/>
        <w:rPr>
          <w:b/>
          <w:u w:val="single"/>
        </w:rPr>
      </w:pPr>
      <w:r w:rsidRPr="006D752B">
        <w:rPr>
          <w:b/>
          <w:u w:val="single"/>
        </w:rPr>
        <w:t>GENERAL CONSIDERATIONS:</w:t>
      </w:r>
    </w:p>
    <w:p w14:paraId="37CA8C4B" w14:textId="72EBCA8A" w:rsidR="00CB2659" w:rsidRDefault="00CB2659" w:rsidP="006D752B">
      <w:pPr>
        <w:pStyle w:val="ListParagraph"/>
        <w:numPr>
          <w:ilvl w:val="0"/>
          <w:numId w:val="2"/>
        </w:numPr>
        <w:jc w:val="both"/>
      </w:pPr>
      <w:r>
        <w:t xml:space="preserve">If considering surgery for a suspected or confirmed COVID patient, this should be discussed with a consultant prior to admitting a patient. It </w:t>
      </w:r>
      <w:r w:rsidR="004C6DF7">
        <w:t>will be appropriate to discharge the patient and perfor</w:t>
      </w:r>
      <w:r w:rsidR="00440743">
        <w:t>m delayed surgery in some cases</w:t>
      </w:r>
    </w:p>
    <w:p w14:paraId="52907842" w14:textId="79FB88FB" w:rsidR="006D752B" w:rsidRDefault="00D30D81" w:rsidP="006D752B">
      <w:pPr>
        <w:pStyle w:val="ListParagraph"/>
        <w:numPr>
          <w:ilvl w:val="0"/>
          <w:numId w:val="2"/>
        </w:numPr>
        <w:jc w:val="both"/>
      </w:pPr>
      <w:r>
        <w:t xml:space="preserve">If placing a </w:t>
      </w:r>
      <w:proofErr w:type="spellStart"/>
      <w:r>
        <w:t>backslab</w:t>
      </w:r>
      <w:proofErr w:type="spellEnd"/>
      <w:r>
        <w:t xml:space="preserve"> or </w:t>
      </w:r>
      <w:proofErr w:type="spellStart"/>
      <w:r>
        <w:t>softcast</w:t>
      </w:r>
      <w:proofErr w:type="spellEnd"/>
      <w:r>
        <w:t>, ensure the parents know h</w:t>
      </w:r>
      <w:r w:rsidR="006D752B">
        <w:t>ow it would be removed at home</w:t>
      </w:r>
      <w:r w:rsidR="00440743">
        <w:t xml:space="preserve"> and direct them to the information leaflet and online videos on “how to remove your child’s cast”</w:t>
      </w:r>
    </w:p>
    <w:p w14:paraId="3BB9B399" w14:textId="75A80353" w:rsidR="006D752B" w:rsidRDefault="006D752B" w:rsidP="006D752B">
      <w:pPr>
        <w:pStyle w:val="ListParagraph"/>
        <w:numPr>
          <w:ilvl w:val="0"/>
          <w:numId w:val="2"/>
        </w:numPr>
        <w:jc w:val="both"/>
      </w:pPr>
      <w:r>
        <w:t>Use splint or boot in preference whenever appropriate/possible</w:t>
      </w:r>
    </w:p>
    <w:p w14:paraId="29FA89A4" w14:textId="6D986267" w:rsidR="00D30D81" w:rsidRDefault="00D30D81" w:rsidP="00D30D81">
      <w:pPr>
        <w:pStyle w:val="ListParagraph"/>
        <w:numPr>
          <w:ilvl w:val="0"/>
          <w:numId w:val="2"/>
        </w:numPr>
        <w:jc w:val="both"/>
      </w:pPr>
      <w:r>
        <w:t xml:space="preserve">If placing a </w:t>
      </w:r>
      <w:proofErr w:type="spellStart"/>
      <w:r>
        <w:t>backslab</w:t>
      </w:r>
      <w:proofErr w:type="spellEnd"/>
      <w:r>
        <w:t xml:space="preserve"> or </w:t>
      </w:r>
      <w:proofErr w:type="spellStart"/>
      <w:r>
        <w:t>softcast</w:t>
      </w:r>
      <w:proofErr w:type="spellEnd"/>
      <w:r>
        <w:t>, always ensure it is sturdy enough to last the durat</w:t>
      </w:r>
      <w:r w:rsidR="006D752B">
        <w:t>ion of treatment</w:t>
      </w:r>
    </w:p>
    <w:p w14:paraId="0B7F2083" w14:textId="7748D4C8" w:rsidR="00D30D81" w:rsidRPr="002A339A" w:rsidRDefault="00D30D81" w:rsidP="00D30D81">
      <w:pPr>
        <w:pStyle w:val="ListParagraph"/>
        <w:numPr>
          <w:ilvl w:val="0"/>
          <w:numId w:val="2"/>
        </w:numPr>
        <w:jc w:val="both"/>
      </w:pPr>
      <w:r>
        <w:t>Do not place a full POP without confirming with a senior te</w:t>
      </w:r>
      <w:r w:rsidR="00440743">
        <w:t>am member that this is required</w:t>
      </w:r>
    </w:p>
    <w:p w14:paraId="08429BA2" w14:textId="77777777" w:rsidR="00C05574" w:rsidRDefault="00C05574" w:rsidP="000E4AFE">
      <w:pPr>
        <w:ind w:left="2880" w:hanging="2880"/>
      </w:pPr>
    </w:p>
    <w:p w14:paraId="73639217" w14:textId="0C10E9B7" w:rsidR="00D32C98" w:rsidRPr="003161FE" w:rsidRDefault="00D32C98" w:rsidP="000E4AFE">
      <w:pPr>
        <w:ind w:left="2880" w:hanging="2880"/>
      </w:pPr>
      <w:r>
        <w:t xml:space="preserve"> </w:t>
      </w:r>
    </w:p>
    <w:sectPr w:rsidR="00D32C98" w:rsidRPr="00316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New Roman (Body CS)">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70178"/>
    <w:multiLevelType w:val="hybridMultilevel"/>
    <w:tmpl w:val="0BEE0792"/>
    <w:lvl w:ilvl="0" w:tplc="832A41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84450C"/>
    <w:multiLevelType w:val="multilevel"/>
    <w:tmpl w:val="87DA52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320" w:hanging="520"/>
      </w:pPr>
      <w:rPr>
        <w:rFonts w:ascii="Calibri" w:eastAsiaTheme="minorHAnsi" w:hAnsi="Calibri"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DC19B0"/>
    <w:multiLevelType w:val="hybridMultilevel"/>
    <w:tmpl w:val="7B22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F41A3"/>
    <w:multiLevelType w:val="hybridMultilevel"/>
    <w:tmpl w:val="5C46453A"/>
    <w:lvl w:ilvl="0" w:tplc="B2A28E02">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CE3EFD"/>
    <w:multiLevelType w:val="multilevel"/>
    <w:tmpl w:val="3FA6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A67C00"/>
    <w:multiLevelType w:val="multilevel"/>
    <w:tmpl w:val="5BBA5D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A9C25B2"/>
    <w:multiLevelType w:val="hybridMultilevel"/>
    <w:tmpl w:val="6B144E84"/>
    <w:lvl w:ilvl="0" w:tplc="179638FC">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7EA14259"/>
    <w:multiLevelType w:val="hybridMultilevel"/>
    <w:tmpl w:val="E45ADDDE"/>
    <w:lvl w:ilvl="0" w:tplc="9C32B1A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1"/>
  </w:num>
  <w:num w:numId="6">
    <w:abstractNumId w:val="4"/>
  </w:num>
  <w:num w:numId="7">
    <w:abstractNumId w:val="5"/>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lin Bruce">
    <w15:presenceInfo w15:providerId="Windows Live" w15:userId="15cd95bee2d860d6"/>
  </w15:person>
  <w15:person w15:author="Perry, Daniel">
    <w15:presenceInfo w15:providerId="AD" w15:userId="S::danperry@liverpool.ac.uk::f480d6a5-56a0-40d1-8c9e-7e199a9a4a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1FE"/>
    <w:rsid w:val="00017119"/>
    <w:rsid w:val="00021453"/>
    <w:rsid w:val="00037AE4"/>
    <w:rsid w:val="0004175E"/>
    <w:rsid w:val="000468B7"/>
    <w:rsid w:val="000609E0"/>
    <w:rsid w:val="00075E8B"/>
    <w:rsid w:val="00076976"/>
    <w:rsid w:val="000A5257"/>
    <w:rsid w:val="000B3BB7"/>
    <w:rsid w:val="000E0E88"/>
    <w:rsid w:val="000E4AFE"/>
    <w:rsid w:val="000E79CA"/>
    <w:rsid w:val="000F1FD1"/>
    <w:rsid w:val="00112A03"/>
    <w:rsid w:val="00112C31"/>
    <w:rsid w:val="00112F89"/>
    <w:rsid w:val="0013427F"/>
    <w:rsid w:val="001432B6"/>
    <w:rsid w:val="00153F8D"/>
    <w:rsid w:val="001C4882"/>
    <w:rsid w:val="001D3467"/>
    <w:rsid w:val="00215993"/>
    <w:rsid w:val="00217456"/>
    <w:rsid w:val="00221BD2"/>
    <w:rsid w:val="0025312F"/>
    <w:rsid w:val="0026434C"/>
    <w:rsid w:val="00266067"/>
    <w:rsid w:val="00270F61"/>
    <w:rsid w:val="002909E5"/>
    <w:rsid w:val="002A6909"/>
    <w:rsid w:val="002B5111"/>
    <w:rsid w:val="002B6991"/>
    <w:rsid w:val="002B772A"/>
    <w:rsid w:val="002C564D"/>
    <w:rsid w:val="002C6924"/>
    <w:rsid w:val="002E41F2"/>
    <w:rsid w:val="002F6128"/>
    <w:rsid w:val="00307581"/>
    <w:rsid w:val="003118BE"/>
    <w:rsid w:val="003161FE"/>
    <w:rsid w:val="003757C0"/>
    <w:rsid w:val="003800B4"/>
    <w:rsid w:val="003B1B60"/>
    <w:rsid w:val="003E63D9"/>
    <w:rsid w:val="004142A0"/>
    <w:rsid w:val="00425A57"/>
    <w:rsid w:val="0043143F"/>
    <w:rsid w:val="00433F1A"/>
    <w:rsid w:val="00437133"/>
    <w:rsid w:val="0044068C"/>
    <w:rsid w:val="00440743"/>
    <w:rsid w:val="00443391"/>
    <w:rsid w:val="004467DA"/>
    <w:rsid w:val="004708C1"/>
    <w:rsid w:val="004717F6"/>
    <w:rsid w:val="00492CB7"/>
    <w:rsid w:val="00492FD4"/>
    <w:rsid w:val="004B2514"/>
    <w:rsid w:val="004B4016"/>
    <w:rsid w:val="004C3DD8"/>
    <w:rsid w:val="004C6D29"/>
    <w:rsid w:val="004C6DF7"/>
    <w:rsid w:val="004E21E7"/>
    <w:rsid w:val="004F06F7"/>
    <w:rsid w:val="004F5224"/>
    <w:rsid w:val="005038F2"/>
    <w:rsid w:val="00524610"/>
    <w:rsid w:val="0053448A"/>
    <w:rsid w:val="005363FB"/>
    <w:rsid w:val="00545C9F"/>
    <w:rsid w:val="00550D97"/>
    <w:rsid w:val="00571435"/>
    <w:rsid w:val="0057248B"/>
    <w:rsid w:val="00573B93"/>
    <w:rsid w:val="0059615F"/>
    <w:rsid w:val="00597AD8"/>
    <w:rsid w:val="005C6C44"/>
    <w:rsid w:val="005E3228"/>
    <w:rsid w:val="005F169D"/>
    <w:rsid w:val="005F3C13"/>
    <w:rsid w:val="00600736"/>
    <w:rsid w:val="00600809"/>
    <w:rsid w:val="00601C5E"/>
    <w:rsid w:val="00617DA1"/>
    <w:rsid w:val="00621166"/>
    <w:rsid w:val="00640AE9"/>
    <w:rsid w:val="00640E90"/>
    <w:rsid w:val="00644B69"/>
    <w:rsid w:val="0066486C"/>
    <w:rsid w:val="006775C9"/>
    <w:rsid w:val="006B19EA"/>
    <w:rsid w:val="006B23B6"/>
    <w:rsid w:val="006B689A"/>
    <w:rsid w:val="006D5FFB"/>
    <w:rsid w:val="006D6C7C"/>
    <w:rsid w:val="006D752B"/>
    <w:rsid w:val="007046F6"/>
    <w:rsid w:val="00723E52"/>
    <w:rsid w:val="00740D32"/>
    <w:rsid w:val="0075069C"/>
    <w:rsid w:val="007602E6"/>
    <w:rsid w:val="00766489"/>
    <w:rsid w:val="00767F62"/>
    <w:rsid w:val="00797D7F"/>
    <w:rsid w:val="007A15B8"/>
    <w:rsid w:val="007A4ABC"/>
    <w:rsid w:val="007C509C"/>
    <w:rsid w:val="007D2E15"/>
    <w:rsid w:val="00820FA4"/>
    <w:rsid w:val="00824ACC"/>
    <w:rsid w:val="00837207"/>
    <w:rsid w:val="00843BFF"/>
    <w:rsid w:val="00861A7B"/>
    <w:rsid w:val="0086233E"/>
    <w:rsid w:val="00882B47"/>
    <w:rsid w:val="008969BA"/>
    <w:rsid w:val="008C20C5"/>
    <w:rsid w:val="008C23B8"/>
    <w:rsid w:val="008D0313"/>
    <w:rsid w:val="008D4DEB"/>
    <w:rsid w:val="008D5A75"/>
    <w:rsid w:val="008F1ECE"/>
    <w:rsid w:val="0091415E"/>
    <w:rsid w:val="009202AF"/>
    <w:rsid w:val="00951963"/>
    <w:rsid w:val="0096632E"/>
    <w:rsid w:val="00990FB5"/>
    <w:rsid w:val="0099464F"/>
    <w:rsid w:val="009D727D"/>
    <w:rsid w:val="009E24C2"/>
    <w:rsid w:val="009E5A91"/>
    <w:rsid w:val="00A0181C"/>
    <w:rsid w:val="00A11AED"/>
    <w:rsid w:val="00A17476"/>
    <w:rsid w:val="00A35647"/>
    <w:rsid w:val="00A53A01"/>
    <w:rsid w:val="00A64003"/>
    <w:rsid w:val="00AA7525"/>
    <w:rsid w:val="00AC0572"/>
    <w:rsid w:val="00AC3D9C"/>
    <w:rsid w:val="00AC7767"/>
    <w:rsid w:val="00AD7144"/>
    <w:rsid w:val="00B123E6"/>
    <w:rsid w:val="00B15BBA"/>
    <w:rsid w:val="00B2136A"/>
    <w:rsid w:val="00B35E63"/>
    <w:rsid w:val="00B4231D"/>
    <w:rsid w:val="00B4683D"/>
    <w:rsid w:val="00B5594B"/>
    <w:rsid w:val="00B636AA"/>
    <w:rsid w:val="00BB42FC"/>
    <w:rsid w:val="00BC32F0"/>
    <w:rsid w:val="00BD1FD2"/>
    <w:rsid w:val="00BD41E5"/>
    <w:rsid w:val="00BD439C"/>
    <w:rsid w:val="00BD6FA9"/>
    <w:rsid w:val="00BD7D8B"/>
    <w:rsid w:val="00BE5607"/>
    <w:rsid w:val="00BF3834"/>
    <w:rsid w:val="00BF418E"/>
    <w:rsid w:val="00BF5900"/>
    <w:rsid w:val="00C029D9"/>
    <w:rsid w:val="00C05574"/>
    <w:rsid w:val="00C2436D"/>
    <w:rsid w:val="00C56493"/>
    <w:rsid w:val="00C63536"/>
    <w:rsid w:val="00C92113"/>
    <w:rsid w:val="00C943F1"/>
    <w:rsid w:val="00CB2659"/>
    <w:rsid w:val="00CB4AE5"/>
    <w:rsid w:val="00CD5DDD"/>
    <w:rsid w:val="00CD6148"/>
    <w:rsid w:val="00D06F99"/>
    <w:rsid w:val="00D165AA"/>
    <w:rsid w:val="00D30D81"/>
    <w:rsid w:val="00D32C98"/>
    <w:rsid w:val="00D42A94"/>
    <w:rsid w:val="00D515EA"/>
    <w:rsid w:val="00D71842"/>
    <w:rsid w:val="00D847A4"/>
    <w:rsid w:val="00D90774"/>
    <w:rsid w:val="00DC5428"/>
    <w:rsid w:val="00DE7AD3"/>
    <w:rsid w:val="00DF33EE"/>
    <w:rsid w:val="00DF5C1D"/>
    <w:rsid w:val="00E02BDA"/>
    <w:rsid w:val="00E03186"/>
    <w:rsid w:val="00E1230F"/>
    <w:rsid w:val="00E124AA"/>
    <w:rsid w:val="00E15FD6"/>
    <w:rsid w:val="00E1615F"/>
    <w:rsid w:val="00E31134"/>
    <w:rsid w:val="00E660CD"/>
    <w:rsid w:val="00E813BB"/>
    <w:rsid w:val="00E83601"/>
    <w:rsid w:val="00E95FED"/>
    <w:rsid w:val="00ED4088"/>
    <w:rsid w:val="00ED7ED0"/>
    <w:rsid w:val="00EF7A95"/>
    <w:rsid w:val="00F413DD"/>
    <w:rsid w:val="00F65861"/>
    <w:rsid w:val="00F726E6"/>
    <w:rsid w:val="00F82E1B"/>
    <w:rsid w:val="00F945B6"/>
    <w:rsid w:val="00FB0528"/>
    <w:rsid w:val="00FD0560"/>
    <w:rsid w:val="00FE64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89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1FE"/>
    <w:pPr>
      <w:ind w:left="720"/>
      <w:contextualSpacing/>
    </w:pPr>
  </w:style>
  <w:style w:type="paragraph" w:styleId="BalloonText">
    <w:name w:val="Balloon Text"/>
    <w:basedOn w:val="Normal"/>
    <w:link w:val="BalloonTextChar"/>
    <w:uiPriority w:val="99"/>
    <w:semiHidden/>
    <w:unhideWhenUsed/>
    <w:rsid w:val="001D346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3467"/>
    <w:rPr>
      <w:rFonts w:ascii="Times New Roman" w:hAnsi="Times New Roman" w:cs="Times New Roman"/>
      <w:sz w:val="18"/>
      <w:szCs w:val="18"/>
    </w:rPr>
  </w:style>
  <w:style w:type="character" w:customStyle="1" w:styleId="apple-converted-space">
    <w:name w:val="apple-converted-space"/>
    <w:basedOn w:val="DefaultParagraphFont"/>
    <w:rsid w:val="00BD439C"/>
  </w:style>
  <w:style w:type="character" w:styleId="Hyperlink">
    <w:name w:val="Hyperlink"/>
    <w:basedOn w:val="DefaultParagraphFont"/>
    <w:uiPriority w:val="99"/>
    <w:unhideWhenUsed/>
    <w:rsid w:val="00B636A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1FE"/>
    <w:pPr>
      <w:ind w:left="720"/>
      <w:contextualSpacing/>
    </w:pPr>
  </w:style>
  <w:style w:type="paragraph" w:styleId="BalloonText">
    <w:name w:val="Balloon Text"/>
    <w:basedOn w:val="Normal"/>
    <w:link w:val="BalloonTextChar"/>
    <w:uiPriority w:val="99"/>
    <w:semiHidden/>
    <w:unhideWhenUsed/>
    <w:rsid w:val="001D346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3467"/>
    <w:rPr>
      <w:rFonts w:ascii="Times New Roman" w:hAnsi="Times New Roman" w:cs="Times New Roman"/>
      <w:sz w:val="18"/>
      <w:szCs w:val="18"/>
    </w:rPr>
  </w:style>
  <w:style w:type="character" w:customStyle="1" w:styleId="apple-converted-space">
    <w:name w:val="apple-converted-space"/>
    <w:basedOn w:val="DefaultParagraphFont"/>
    <w:rsid w:val="00BD439C"/>
  </w:style>
  <w:style w:type="character" w:styleId="Hyperlink">
    <w:name w:val="Hyperlink"/>
    <w:basedOn w:val="DefaultParagraphFont"/>
    <w:uiPriority w:val="99"/>
    <w:unhideWhenUsed/>
    <w:rsid w:val="00B636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86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bscos.org.uk"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2997</Words>
  <Characters>17085</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Alder Hey NHS Foundation Trust</Company>
  <LinksUpToDate>false</LinksUpToDate>
  <CharactersWithSpaces>20042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Vittoria Bucknall</dc:creator>
  <cp:lastModifiedBy>Vittoria Bucknall</cp:lastModifiedBy>
  <cp:revision>4</cp:revision>
  <cp:lastPrinted>2020-03-26T21:03:00Z</cp:lastPrinted>
  <dcterms:created xsi:type="dcterms:W3CDTF">2020-03-26T21:03:00Z</dcterms:created>
  <dcterms:modified xsi:type="dcterms:W3CDTF">2020-03-26T21:05:00Z</dcterms:modified>
</cp:coreProperties>
</file>